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48" w:rsidRDefault="003442A2" w:rsidP="00DE4148">
      <w:pPr>
        <w:jc w:val="center"/>
        <w:rPr>
          <w:rFonts w:hint="eastAsia"/>
          <w:b/>
          <w:sz w:val="36"/>
          <w:szCs w:val="36"/>
        </w:rPr>
      </w:pPr>
      <w:r w:rsidRPr="008557D2">
        <w:rPr>
          <w:rFonts w:hint="eastAsia"/>
          <w:b/>
          <w:sz w:val="36"/>
          <w:szCs w:val="36"/>
        </w:rPr>
        <w:t>後甲國中</w:t>
      </w:r>
      <w:r w:rsidRPr="008557D2">
        <w:rPr>
          <w:rFonts w:hint="eastAsia"/>
          <w:b/>
          <w:sz w:val="36"/>
          <w:szCs w:val="36"/>
        </w:rPr>
        <w:t xml:space="preserve">  </w:t>
      </w:r>
      <w:r w:rsidR="00DF3D5A" w:rsidRPr="00DF3D5A">
        <w:rPr>
          <w:rFonts w:hint="eastAsia"/>
          <w:b/>
          <w:sz w:val="36"/>
          <w:szCs w:val="36"/>
        </w:rPr>
        <w:t>腸病毒</w:t>
      </w:r>
      <w:r w:rsidR="00DF3D5A" w:rsidRPr="00DF3D5A">
        <w:rPr>
          <w:rFonts w:hint="eastAsia"/>
          <w:b/>
          <w:sz w:val="36"/>
          <w:szCs w:val="36"/>
        </w:rPr>
        <w:t>-</w:t>
      </w:r>
      <w:r w:rsidR="00DF3D5A" w:rsidRPr="00DF3D5A">
        <w:rPr>
          <w:rFonts w:hint="eastAsia"/>
          <w:b/>
          <w:sz w:val="36"/>
          <w:szCs w:val="36"/>
        </w:rPr>
        <w:t>防疫大作戰</w:t>
      </w:r>
      <w:r w:rsidR="000033BB" w:rsidRPr="008557D2">
        <w:rPr>
          <w:rFonts w:hint="eastAsia"/>
          <w:b/>
          <w:sz w:val="36"/>
          <w:szCs w:val="36"/>
        </w:rPr>
        <w:t>衛教宣導參考資料</w:t>
      </w:r>
      <w:r w:rsidR="00B075A6">
        <w:rPr>
          <w:rFonts w:hint="eastAsia"/>
          <w:b/>
          <w:sz w:val="36"/>
          <w:szCs w:val="36"/>
        </w:rPr>
        <w:t xml:space="preserve">  </w:t>
      </w:r>
    </w:p>
    <w:p w:rsidR="00FD629D" w:rsidRDefault="00CC668C" w:rsidP="00DE4148">
      <w:pPr>
        <w:pStyle w:val="a7"/>
        <w:numPr>
          <w:ilvl w:val="0"/>
          <w:numId w:val="4"/>
        </w:numPr>
        <w:adjustRightInd w:val="0"/>
        <w:spacing w:line="360" w:lineRule="auto"/>
        <w:ind w:leftChars="0"/>
        <w:rPr>
          <w:szCs w:val="24"/>
        </w:rPr>
      </w:pPr>
      <w:r w:rsidRPr="00FD629D">
        <w:rPr>
          <w:rFonts w:hint="eastAsia"/>
          <w:b/>
          <w:szCs w:val="24"/>
        </w:rPr>
        <w:t>臨床症狀</w:t>
      </w:r>
      <w:r w:rsidRPr="00FD629D">
        <w:rPr>
          <w:rFonts w:hint="eastAsia"/>
          <w:b/>
          <w:szCs w:val="24"/>
        </w:rPr>
        <w:t>:</w:t>
      </w:r>
      <w:r w:rsidR="00DE4148" w:rsidRPr="00DE4148">
        <w:rPr>
          <w:rFonts w:hint="eastAsia"/>
        </w:rPr>
        <w:t xml:space="preserve"> </w:t>
      </w:r>
      <w:r w:rsidR="00DE4148" w:rsidRPr="00DE4148">
        <w:rPr>
          <w:rFonts w:hint="eastAsia"/>
          <w:b/>
          <w:szCs w:val="24"/>
        </w:rPr>
        <w:t>若有發燒，嘴巴、手腳</w:t>
      </w:r>
      <w:proofErr w:type="gramStart"/>
      <w:r w:rsidR="00DE4148" w:rsidRPr="00DE4148">
        <w:rPr>
          <w:rFonts w:hint="eastAsia"/>
          <w:b/>
          <w:szCs w:val="24"/>
        </w:rPr>
        <w:t>或背臀出現</w:t>
      </w:r>
      <w:proofErr w:type="gramEnd"/>
      <w:r w:rsidR="00DE4148" w:rsidRPr="00DE4148">
        <w:rPr>
          <w:rFonts w:hint="eastAsia"/>
          <w:b/>
          <w:szCs w:val="24"/>
        </w:rPr>
        <w:t>水泡</w:t>
      </w:r>
      <w:r w:rsidR="00DE4148" w:rsidRPr="00DE4148">
        <w:rPr>
          <w:rFonts w:hint="eastAsia"/>
          <w:b/>
          <w:szCs w:val="24"/>
        </w:rPr>
        <w:t>(</w:t>
      </w:r>
      <w:r w:rsidR="00DE4148" w:rsidRPr="00DE4148">
        <w:rPr>
          <w:rFonts w:hint="eastAsia"/>
          <w:b/>
          <w:szCs w:val="24"/>
        </w:rPr>
        <w:t>手足口症</w:t>
      </w:r>
      <w:r w:rsidR="00DE4148" w:rsidRPr="00DE4148">
        <w:rPr>
          <w:rFonts w:hint="eastAsia"/>
          <w:b/>
          <w:szCs w:val="24"/>
        </w:rPr>
        <w:t>)</w:t>
      </w:r>
      <w:r w:rsidR="00DE4148" w:rsidRPr="00DE4148">
        <w:rPr>
          <w:rFonts w:hint="eastAsia"/>
          <w:b/>
          <w:szCs w:val="24"/>
        </w:rPr>
        <w:t>，喉嚨痛</w:t>
      </w:r>
      <w:r w:rsidR="00DE4148" w:rsidRPr="00DE4148">
        <w:rPr>
          <w:rFonts w:hint="eastAsia"/>
          <w:b/>
          <w:szCs w:val="24"/>
        </w:rPr>
        <w:t>(</w:t>
      </w:r>
      <w:r w:rsidR="00DE4148" w:rsidRPr="00DE4148">
        <w:rPr>
          <w:rFonts w:hint="eastAsia"/>
          <w:b/>
          <w:szCs w:val="24"/>
        </w:rPr>
        <w:t>泡疹性咽峽炎</w:t>
      </w:r>
      <w:r w:rsidR="00DE4148" w:rsidRPr="00DE4148">
        <w:rPr>
          <w:rFonts w:hint="eastAsia"/>
          <w:b/>
          <w:szCs w:val="24"/>
        </w:rPr>
        <w:t>)</w:t>
      </w:r>
      <w:r w:rsidR="00DE4148" w:rsidRPr="00DE4148">
        <w:rPr>
          <w:rFonts w:hint="eastAsia"/>
          <w:b/>
          <w:szCs w:val="24"/>
        </w:rPr>
        <w:t>，懷疑是腸病毒時請立即就醫。</w:t>
      </w:r>
      <w:r w:rsidR="00DF3D5A" w:rsidRPr="00FD629D">
        <w:rPr>
          <w:rFonts w:hint="eastAsia"/>
          <w:szCs w:val="24"/>
        </w:rPr>
        <w:t>似感冒之輕微症狀、手足口症、泡疹性咽峽炎、無菌性腦膜炎、病毒性腦炎、心肌炎、肢體麻痺症候群、急性出血性結膜炎。重症致死率約</w:t>
      </w:r>
      <w:r w:rsidR="00DF3D5A" w:rsidRPr="00FD629D">
        <w:rPr>
          <w:rFonts w:hint="eastAsia"/>
          <w:szCs w:val="24"/>
        </w:rPr>
        <w:t>3.8%</w:t>
      </w:r>
      <w:r w:rsidR="00DF3D5A" w:rsidRPr="00FD629D">
        <w:rPr>
          <w:rFonts w:hint="eastAsia"/>
          <w:szCs w:val="24"/>
        </w:rPr>
        <w:t>至</w:t>
      </w:r>
      <w:r w:rsidR="00DF3D5A" w:rsidRPr="00FD629D">
        <w:rPr>
          <w:rFonts w:hint="eastAsia"/>
          <w:szCs w:val="24"/>
        </w:rPr>
        <w:t>25.7%</w:t>
      </w:r>
      <w:r w:rsidR="00DF3D5A" w:rsidRPr="00FD629D">
        <w:rPr>
          <w:rFonts w:hint="eastAsia"/>
          <w:szCs w:val="24"/>
        </w:rPr>
        <w:t>。</w:t>
      </w:r>
    </w:p>
    <w:p w:rsidR="007E0DC2" w:rsidRPr="00FD629D" w:rsidRDefault="004523B3" w:rsidP="004523B3">
      <w:pPr>
        <w:pStyle w:val="a7"/>
        <w:numPr>
          <w:ilvl w:val="0"/>
          <w:numId w:val="4"/>
        </w:numPr>
        <w:adjustRightInd w:val="0"/>
        <w:spacing w:line="360" w:lineRule="auto"/>
        <w:ind w:leftChars="0"/>
        <w:rPr>
          <w:szCs w:val="24"/>
        </w:rPr>
      </w:pPr>
      <w:r w:rsidRPr="00FD629D">
        <w:rPr>
          <w:rFonts w:hint="eastAsia"/>
          <w:b/>
          <w:szCs w:val="24"/>
        </w:rPr>
        <w:t xml:space="preserve"> </w:t>
      </w:r>
      <w:r w:rsidR="007E0DC2" w:rsidRPr="00FD629D">
        <w:rPr>
          <w:rFonts w:hint="eastAsia"/>
          <w:b/>
          <w:szCs w:val="24"/>
        </w:rPr>
        <w:t>傳播方式：</w:t>
      </w:r>
      <w:r w:rsidR="00DF3D5A" w:rsidRPr="00FD629D">
        <w:rPr>
          <w:rFonts w:hint="eastAsia"/>
          <w:szCs w:val="24"/>
        </w:rPr>
        <w:t>腸胃道（水或食物污染、糞</w:t>
      </w:r>
      <w:r w:rsidR="00DF3D5A" w:rsidRPr="00FD629D">
        <w:rPr>
          <w:rFonts w:hint="eastAsia"/>
          <w:szCs w:val="24"/>
        </w:rPr>
        <w:t>-</w:t>
      </w:r>
      <w:r w:rsidR="00DF3D5A" w:rsidRPr="00FD629D">
        <w:rPr>
          <w:rFonts w:hint="eastAsia"/>
          <w:szCs w:val="24"/>
        </w:rPr>
        <w:t>口途徑）、呼吸道（咳嗽、打噴嚏、鼻水）、接觸病人皮膚水泡的液體</w:t>
      </w:r>
      <w:r w:rsidR="00CC668C" w:rsidRPr="00FD629D">
        <w:rPr>
          <w:rFonts w:hint="eastAsia"/>
          <w:szCs w:val="24"/>
        </w:rPr>
        <w:t>。</w:t>
      </w:r>
      <w:r w:rsidR="00DF3D5A" w:rsidRPr="00FD629D">
        <w:rPr>
          <w:rFonts w:hint="eastAsia"/>
          <w:szCs w:val="24"/>
        </w:rPr>
        <w:t xml:space="preserve"> </w:t>
      </w:r>
      <w:r w:rsidR="00DF3D5A" w:rsidRPr="00FD629D">
        <w:rPr>
          <w:szCs w:val="24"/>
        </w:rPr>
        <w:t xml:space="preserve"> </w:t>
      </w:r>
      <w:bookmarkStart w:id="0" w:name="_GoBack"/>
      <w:bookmarkEnd w:id="0"/>
    </w:p>
    <w:p w:rsidR="00DF3D5A" w:rsidRPr="004523B3" w:rsidRDefault="007E0DC2" w:rsidP="004523B3">
      <w:pPr>
        <w:pStyle w:val="a7"/>
        <w:numPr>
          <w:ilvl w:val="0"/>
          <w:numId w:val="4"/>
        </w:numPr>
        <w:adjustRightInd w:val="0"/>
        <w:spacing w:line="360" w:lineRule="auto"/>
        <w:ind w:leftChars="0"/>
        <w:rPr>
          <w:szCs w:val="24"/>
        </w:rPr>
      </w:pPr>
      <w:r w:rsidRPr="004523B3">
        <w:rPr>
          <w:rFonts w:hint="eastAsia"/>
          <w:b/>
          <w:szCs w:val="24"/>
        </w:rPr>
        <w:t>潛伏期：</w:t>
      </w:r>
      <w:r w:rsidR="00DF3D5A" w:rsidRPr="004523B3">
        <w:rPr>
          <w:rFonts w:hint="eastAsia"/>
          <w:szCs w:val="24"/>
        </w:rPr>
        <w:t>約</w:t>
      </w:r>
      <w:r w:rsidR="00DF3D5A" w:rsidRPr="004523B3">
        <w:rPr>
          <w:rFonts w:hint="eastAsia"/>
          <w:szCs w:val="24"/>
        </w:rPr>
        <w:t>2</w:t>
      </w:r>
      <w:r w:rsidR="00DF3D5A" w:rsidRPr="004523B3">
        <w:rPr>
          <w:rFonts w:hint="eastAsia"/>
          <w:szCs w:val="24"/>
        </w:rPr>
        <w:t>至</w:t>
      </w:r>
      <w:r w:rsidR="00DF3D5A" w:rsidRPr="004523B3">
        <w:rPr>
          <w:rFonts w:hint="eastAsia"/>
          <w:szCs w:val="24"/>
        </w:rPr>
        <w:t>10</w:t>
      </w:r>
      <w:r w:rsidR="00DF3D5A" w:rsidRPr="004523B3">
        <w:rPr>
          <w:rFonts w:hint="eastAsia"/>
          <w:szCs w:val="24"/>
        </w:rPr>
        <w:t>天，平均約</w:t>
      </w:r>
      <w:r w:rsidR="00DF3D5A" w:rsidRPr="004523B3">
        <w:rPr>
          <w:rFonts w:hint="eastAsia"/>
          <w:szCs w:val="24"/>
        </w:rPr>
        <w:t>3</w:t>
      </w:r>
      <w:r w:rsidR="00DF3D5A" w:rsidRPr="004523B3">
        <w:rPr>
          <w:rFonts w:hint="eastAsia"/>
          <w:szCs w:val="24"/>
        </w:rPr>
        <w:t>到</w:t>
      </w:r>
      <w:r w:rsidR="00DF3D5A" w:rsidRPr="004523B3">
        <w:rPr>
          <w:rFonts w:hint="eastAsia"/>
          <w:szCs w:val="24"/>
        </w:rPr>
        <w:t>5</w:t>
      </w:r>
      <w:r w:rsidR="00DF3D5A" w:rsidRPr="004523B3">
        <w:rPr>
          <w:rFonts w:hint="eastAsia"/>
          <w:szCs w:val="24"/>
        </w:rPr>
        <w:t>天，發病前數天即開始有傳染力，發病後一</w:t>
      </w:r>
      <w:proofErr w:type="gramStart"/>
      <w:r w:rsidR="00DF3D5A" w:rsidRPr="004523B3">
        <w:rPr>
          <w:rFonts w:hint="eastAsia"/>
          <w:szCs w:val="24"/>
        </w:rPr>
        <w:t>週</w:t>
      </w:r>
      <w:proofErr w:type="gramEnd"/>
      <w:r w:rsidR="00DF3D5A" w:rsidRPr="004523B3">
        <w:rPr>
          <w:rFonts w:hint="eastAsia"/>
          <w:szCs w:val="24"/>
        </w:rPr>
        <w:t>內傳染力最強；患者腸道持續釋出病毒時間可達</w:t>
      </w:r>
      <w:r w:rsidR="00DF3D5A" w:rsidRPr="004523B3">
        <w:rPr>
          <w:rFonts w:hint="eastAsia"/>
          <w:szCs w:val="24"/>
        </w:rPr>
        <w:t>8</w:t>
      </w:r>
      <w:r w:rsidR="00DF3D5A" w:rsidRPr="004523B3">
        <w:rPr>
          <w:rFonts w:hint="eastAsia"/>
          <w:szCs w:val="24"/>
        </w:rPr>
        <w:t>到</w:t>
      </w:r>
      <w:r w:rsidR="00DF3D5A" w:rsidRPr="004523B3">
        <w:rPr>
          <w:rFonts w:hint="eastAsia"/>
          <w:szCs w:val="24"/>
        </w:rPr>
        <w:t>12</w:t>
      </w:r>
      <w:proofErr w:type="gramStart"/>
      <w:r w:rsidR="00DF3D5A" w:rsidRPr="004523B3">
        <w:rPr>
          <w:rFonts w:hint="eastAsia"/>
          <w:szCs w:val="24"/>
        </w:rPr>
        <w:t>週</w:t>
      </w:r>
      <w:proofErr w:type="gramEnd"/>
      <w:r w:rsidR="00DF3D5A" w:rsidRPr="004523B3">
        <w:rPr>
          <w:rFonts w:hint="eastAsia"/>
          <w:szCs w:val="24"/>
        </w:rPr>
        <w:t>之久。</w:t>
      </w:r>
    </w:p>
    <w:p w:rsidR="00DF3D5A" w:rsidRPr="004523B3" w:rsidRDefault="00DF3D5A" w:rsidP="004523B3">
      <w:pPr>
        <w:pStyle w:val="a7"/>
        <w:numPr>
          <w:ilvl w:val="0"/>
          <w:numId w:val="4"/>
        </w:numPr>
        <w:adjustRightInd w:val="0"/>
        <w:spacing w:line="360" w:lineRule="auto"/>
        <w:ind w:leftChars="0"/>
        <w:rPr>
          <w:szCs w:val="24"/>
        </w:rPr>
      </w:pPr>
      <w:r w:rsidRPr="004523B3">
        <w:rPr>
          <w:rFonts w:hint="eastAsia"/>
          <w:b/>
          <w:szCs w:val="24"/>
        </w:rPr>
        <w:t>腸病毒重症前兆：</w:t>
      </w:r>
      <w:r w:rsidRPr="004523B3">
        <w:rPr>
          <w:rFonts w:hint="eastAsia"/>
          <w:b/>
          <w:szCs w:val="24"/>
        </w:rPr>
        <w:t xml:space="preserve"> </w:t>
      </w:r>
      <w:r w:rsidRPr="004523B3">
        <w:rPr>
          <w:rFonts w:hint="eastAsia"/>
          <w:szCs w:val="24"/>
        </w:rPr>
        <w:t>「嗜睡、意識不清、活力不佳、手腳無力」、</w:t>
      </w:r>
      <w:r w:rsidRPr="004523B3">
        <w:rPr>
          <w:rFonts w:hint="eastAsia"/>
          <w:szCs w:val="24"/>
        </w:rPr>
        <w:t xml:space="preserve"> </w:t>
      </w:r>
      <w:r w:rsidRPr="004523B3">
        <w:rPr>
          <w:rFonts w:hint="eastAsia"/>
          <w:szCs w:val="24"/>
        </w:rPr>
        <w:t>「</w:t>
      </w:r>
      <w:proofErr w:type="gramStart"/>
      <w:r w:rsidRPr="004523B3">
        <w:rPr>
          <w:rFonts w:hint="eastAsia"/>
          <w:szCs w:val="24"/>
        </w:rPr>
        <w:t>肌抽躍（</w:t>
      </w:r>
      <w:proofErr w:type="gramEnd"/>
      <w:r w:rsidRPr="004523B3">
        <w:rPr>
          <w:rFonts w:hint="eastAsia"/>
          <w:szCs w:val="24"/>
        </w:rPr>
        <w:t>無故驚嚇或突然間全身肌肉收縮）」、</w:t>
      </w:r>
      <w:r w:rsidRPr="004523B3">
        <w:rPr>
          <w:rFonts w:hint="eastAsia"/>
          <w:szCs w:val="24"/>
        </w:rPr>
        <w:t xml:space="preserve"> </w:t>
      </w:r>
      <w:r w:rsidRPr="004523B3">
        <w:rPr>
          <w:rFonts w:hint="eastAsia"/>
          <w:szCs w:val="24"/>
        </w:rPr>
        <w:t>「持續嘔吐」、「呼吸急促或心跳加快」若出現以上症狀，請立即送往成大醫院、奇美醫院、</w:t>
      </w:r>
      <w:proofErr w:type="gramStart"/>
      <w:r w:rsidRPr="004523B3">
        <w:rPr>
          <w:rFonts w:hint="eastAsia"/>
          <w:szCs w:val="24"/>
        </w:rPr>
        <w:t>郭</w:t>
      </w:r>
      <w:proofErr w:type="gramEnd"/>
      <w:r w:rsidRPr="004523B3">
        <w:rPr>
          <w:rFonts w:hint="eastAsia"/>
          <w:szCs w:val="24"/>
        </w:rPr>
        <w:t>綜合醫院、新樓醫院、麻豆新樓醫院，以免錯失黃金治療時間。</w:t>
      </w:r>
    </w:p>
    <w:p w:rsidR="0074798A" w:rsidRPr="000033BB" w:rsidRDefault="00B900B9" w:rsidP="000033BB">
      <w:pPr>
        <w:ind w:firstLineChars="150" w:firstLine="420"/>
        <w:rPr>
          <w:b/>
          <w:sz w:val="28"/>
          <w:szCs w:val="28"/>
        </w:rPr>
      </w:pPr>
      <w:r w:rsidRPr="00B900B9">
        <w:rPr>
          <w:rFonts w:hint="eastAsia"/>
          <w:b/>
          <w:sz w:val="28"/>
          <w:szCs w:val="28"/>
        </w:rPr>
        <w:t>防疫措施：</w:t>
      </w:r>
      <w:r w:rsidRPr="00B900B9">
        <w:rPr>
          <w:rFonts w:hint="eastAsia"/>
          <w:b/>
          <w:sz w:val="28"/>
          <w:szCs w:val="28"/>
        </w:rPr>
        <w:t xml:space="preserve">  </w:t>
      </w:r>
    </w:p>
    <w:p w:rsidR="00B900B9" w:rsidRDefault="00CC3BD4" w:rsidP="008557D2">
      <w:pPr>
        <w:ind w:firstLineChars="150" w:firstLine="390"/>
        <w:rPr>
          <w:b/>
          <w:sz w:val="26"/>
          <w:szCs w:val="26"/>
        </w:rPr>
      </w:pPr>
      <w:r w:rsidRPr="008557D2">
        <w:rPr>
          <w:rFonts w:hint="eastAsia"/>
          <w:b/>
          <w:sz w:val="26"/>
          <w:szCs w:val="26"/>
        </w:rPr>
        <w:t>1.</w:t>
      </w:r>
      <w:r w:rsidR="00B900B9" w:rsidRPr="00B900B9">
        <w:rPr>
          <w:rFonts w:hint="eastAsia"/>
        </w:rPr>
        <w:t xml:space="preserve"> </w:t>
      </w:r>
      <w:r w:rsidR="00B900B9" w:rsidRPr="00B900B9">
        <w:rPr>
          <w:rFonts w:hint="eastAsia"/>
          <w:b/>
          <w:sz w:val="26"/>
          <w:szCs w:val="26"/>
        </w:rPr>
        <w:t>常洗手、戴口罩、不共食、</w:t>
      </w:r>
      <w:proofErr w:type="gramStart"/>
      <w:r w:rsidR="00B900B9" w:rsidRPr="00B900B9">
        <w:rPr>
          <w:rFonts w:hint="eastAsia"/>
          <w:b/>
          <w:sz w:val="26"/>
          <w:szCs w:val="26"/>
        </w:rPr>
        <w:t>不</w:t>
      </w:r>
      <w:proofErr w:type="gramEnd"/>
      <w:r w:rsidR="00B900B9" w:rsidRPr="00B900B9">
        <w:rPr>
          <w:rFonts w:hint="eastAsia"/>
          <w:b/>
          <w:sz w:val="26"/>
          <w:szCs w:val="26"/>
        </w:rPr>
        <w:t>共用杯碗筷、環境</w:t>
      </w:r>
      <w:r w:rsidR="00CC668C">
        <w:rPr>
          <w:rFonts w:hint="eastAsia"/>
          <w:b/>
          <w:sz w:val="26"/>
          <w:szCs w:val="26"/>
        </w:rPr>
        <w:t>及課桌椅</w:t>
      </w:r>
      <w:r w:rsidR="00B900B9" w:rsidRPr="00B900B9">
        <w:rPr>
          <w:rFonts w:hint="eastAsia"/>
          <w:b/>
          <w:sz w:val="26"/>
          <w:szCs w:val="26"/>
        </w:rPr>
        <w:t>常消毒</w:t>
      </w:r>
      <w:r w:rsidR="00CC668C" w:rsidRPr="00CC668C">
        <w:rPr>
          <w:rFonts w:hint="eastAsia"/>
          <w:b/>
          <w:sz w:val="26"/>
          <w:szCs w:val="26"/>
        </w:rPr>
        <w:t>。</w:t>
      </w:r>
    </w:p>
    <w:p w:rsidR="00B900B9" w:rsidRDefault="00CC3BD4" w:rsidP="008557D2">
      <w:pPr>
        <w:ind w:firstLineChars="150" w:firstLine="390"/>
        <w:rPr>
          <w:b/>
          <w:sz w:val="26"/>
          <w:szCs w:val="26"/>
        </w:rPr>
      </w:pPr>
      <w:r w:rsidRPr="008557D2">
        <w:rPr>
          <w:rFonts w:hint="eastAsia"/>
          <w:b/>
          <w:sz w:val="26"/>
          <w:szCs w:val="26"/>
        </w:rPr>
        <w:t>2.</w:t>
      </w:r>
      <w:r w:rsidR="00B900B9" w:rsidRPr="008557D2">
        <w:rPr>
          <w:rFonts w:hint="eastAsia"/>
          <w:b/>
          <w:sz w:val="26"/>
          <w:szCs w:val="26"/>
        </w:rPr>
        <w:t xml:space="preserve"> </w:t>
      </w:r>
      <w:r w:rsidR="00B900B9" w:rsidRPr="00B900B9">
        <w:rPr>
          <w:rFonts w:hint="eastAsia"/>
          <w:b/>
          <w:sz w:val="26"/>
          <w:szCs w:val="26"/>
        </w:rPr>
        <w:t>落實生病不上學：</w:t>
      </w:r>
      <w:proofErr w:type="gramStart"/>
      <w:r w:rsidR="00B900B9" w:rsidRPr="00B900B9">
        <w:rPr>
          <w:rFonts w:hint="eastAsia"/>
          <w:b/>
          <w:sz w:val="26"/>
          <w:szCs w:val="26"/>
        </w:rPr>
        <w:t>確診腸病毒</w:t>
      </w:r>
      <w:proofErr w:type="gramEnd"/>
      <w:r w:rsidR="00B900B9" w:rsidRPr="00B900B9">
        <w:rPr>
          <w:rFonts w:hint="eastAsia"/>
          <w:b/>
          <w:sz w:val="26"/>
          <w:szCs w:val="26"/>
        </w:rPr>
        <w:t>者須確實</w:t>
      </w:r>
      <w:r w:rsidR="00FD5AF6">
        <w:rPr>
          <w:rFonts w:hint="eastAsia"/>
          <w:b/>
          <w:sz w:val="26"/>
          <w:szCs w:val="26"/>
        </w:rPr>
        <w:t>在家</w:t>
      </w:r>
      <w:r w:rsidR="00B900B9" w:rsidRPr="00B900B9">
        <w:rPr>
          <w:rFonts w:hint="eastAsia"/>
          <w:b/>
          <w:sz w:val="26"/>
          <w:szCs w:val="26"/>
        </w:rPr>
        <w:t>自主隔離</w:t>
      </w:r>
      <w:r w:rsidR="00FD5AF6">
        <w:rPr>
          <w:rFonts w:hint="eastAsia"/>
          <w:b/>
          <w:sz w:val="26"/>
          <w:szCs w:val="26"/>
        </w:rPr>
        <w:t>休息</w:t>
      </w:r>
      <w:r w:rsidR="00B900B9" w:rsidRPr="00B900B9">
        <w:rPr>
          <w:rFonts w:hint="eastAsia"/>
          <w:b/>
          <w:sz w:val="26"/>
          <w:szCs w:val="26"/>
        </w:rPr>
        <w:t>，</w:t>
      </w:r>
      <w:r w:rsidR="00FD5AF6">
        <w:rPr>
          <w:rFonts w:hint="eastAsia"/>
          <w:b/>
          <w:sz w:val="26"/>
          <w:szCs w:val="26"/>
        </w:rPr>
        <w:t>且應</w:t>
      </w:r>
      <w:r w:rsidR="00B900B9" w:rsidRPr="00B900B9">
        <w:rPr>
          <w:rFonts w:hint="eastAsia"/>
          <w:b/>
          <w:sz w:val="26"/>
          <w:szCs w:val="26"/>
        </w:rPr>
        <w:t>避免前往公共場合。</w:t>
      </w:r>
    </w:p>
    <w:p w:rsidR="00CC3BD4" w:rsidRDefault="00CC668C" w:rsidP="008557D2">
      <w:pPr>
        <w:ind w:firstLineChars="150" w:firstLine="39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3</w:t>
      </w:r>
      <w:r w:rsidR="00CC3BD4" w:rsidRPr="008557D2">
        <w:rPr>
          <w:rFonts w:hint="eastAsia"/>
          <w:b/>
          <w:sz w:val="26"/>
          <w:szCs w:val="26"/>
        </w:rPr>
        <w:t>.</w:t>
      </w:r>
      <w:r w:rsidR="00CC3BD4" w:rsidRPr="008557D2">
        <w:rPr>
          <w:rFonts w:hint="eastAsia"/>
          <w:b/>
          <w:sz w:val="26"/>
          <w:szCs w:val="26"/>
        </w:rPr>
        <w:t>保持室內空氣流通，降低病毒傳播機會</w:t>
      </w:r>
      <w:r w:rsidRPr="00CC668C">
        <w:rPr>
          <w:rFonts w:hint="eastAsia"/>
          <w:b/>
          <w:sz w:val="26"/>
          <w:szCs w:val="26"/>
        </w:rPr>
        <w:t>。</w:t>
      </w:r>
    </w:p>
    <w:p w:rsidR="00122542" w:rsidRDefault="00CC668C" w:rsidP="00CC668C">
      <w:pPr>
        <w:ind w:firstLineChars="150" w:firstLine="390"/>
        <w:rPr>
          <w:b/>
        </w:rPr>
      </w:pPr>
      <w:r>
        <w:rPr>
          <w:rFonts w:hint="eastAsia"/>
          <w:b/>
          <w:sz w:val="26"/>
          <w:szCs w:val="26"/>
        </w:rPr>
        <w:t>4</w:t>
      </w:r>
      <w:r w:rsidR="00B900B9">
        <w:rPr>
          <w:rFonts w:hint="eastAsia"/>
          <w:b/>
          <w:sz w:val="26"/>
          <w:szCs w:val="26"/>
        </w:rPr>
        <w:t>.</w:t>
      </w:r>
      <w:r w:rsidR="00B900B9" w:rsidRPr="00B900B9">
        <w:rPr>
          <w:rFonts w:hint="eastAsia"/>
          <w:b/>
          <w:sz w:val="26"/>
          <w:szCs w:val="26"/>
        </w:rPr>
        <w:t>患者須避免接觸孕婦、新生兒及幼童</w:t>
      </w:r>
      <w:r w:rsidRPr="00CC668C">
        <w:rPr>
          <w:rFonts w:hint="eastAsia"/>
          <w:b/>
          <w:sz w:val="26"/>
          <w:szCs w:val="26"/>
        </w:rPr>
        <w:t>。</w:t>
      </w:r>
    </w:p>
    <w:p w:rsidR="00FD629D" w:rsidRDefault="00FD629D" w:rsidP="00FD629D">
      <w:pPr>
        <w:ind w:firstLineChars="150" w:firstLine="480"/>
        <w:rPr>
          <w:b/>
          <w:sz w:val="32"/>
          <w:szCs w:val="32"/>
        </w:rPr>
      </w:pPr>
    </w:p>
    <w:p w:rsidR="00122542" w:rsidRPr="00122542" w:rsidRDefault="00B075A6" w:rsidP="00FD629D">
      <w:pPr>
        <w:ind w:firstLineChars="150" w:firstLine="360"/>
        <w:rPr>
          <w:b/>
          <w:sz w:val="32"/>
          <w:szCs w:val="3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87CC2" wp14:editId="2F5705F4">
                <wp:simplePos x="0" y="0"/>
                <wp:positionH relativeFrom="column">
                  <wp:posOffset>274955</wp:posOffset>
                </wp:positionH>
                <wp:positionV relativeFrom="paragraph">
                  <wp:posOffset>369570</wp:posOffset>
                </wp:positionV>
                <wp:extent cx="6697980" cy="2286000"/>
                <wp:effectExtent l="0" t="0" r="2667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986" w:rsidRPr="000564F6" w:rsidRDefault="00CB4986" w:rsidP="00B075A6">
                            <w:pPr>
                              <w:ind w:left="3503" w:hangingChars="1250" w:hanging="3503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＊</w:t>
                            </w:r>
                            <w:proofErr w:type="gramEnd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當確定是</w:t>
                            </w:r>
                            <w:r w:rsidR="00CC668C">
                              <w:rPr>
                                <w:rFonts w:hint="eastAsia"/>
                                <w:b/>
                                <w:sz w:val="28"/>
                              </w:rPr>
                              <w:t>腸病毒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時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---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1.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請老師協助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---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＞通知健康中心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---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＞通報學</w:t>
                            </w:r>
                            <w:proofErr w:type="gramStart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務</w:t>
                            </w:r>
                            <w:proofErr w:type="gramEnd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處衛生組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---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＞通報教育局</w:t>
                            </w:r>
                          </w:p>
                          <w:p w:rsidR="00CB4986" w:rsidRPr="000564F6" w:rsidRDefault="00CB4986" w:rsidP="000564F6">
                            <w:pPr>
                              <w:ind w:left="1121" w:hangingChars="400" w:hanging="1121"/>
                              <w:rPr>
                                <w:b/>
                                <w:sz w:val="28"/>
                              </w:rPr>
                            </w:pP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     </w:t>
                            </w:r>
                            <w:r w:rsidR="003F33A8">
                              <w:rPr>
                                <w:rFonts w:hint="eastAsia"/>
                                <w:b/>
                                <w:sz w:val="28"/>
                              </w:rPr>
                              <w:t>1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.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請</w:t>
                            </w:r>
                            <w:r w:rsidR="00CC668C" w:rsidRPr="00CC668C">
                              <w:rPr>
                                <w:rFonts w:hint="eastAsia"/>
                                <w:b/>
                                <w:sz w:val="28"/>
                              </w:rPr>
                              <w:t>確診腸</w:t>
                            </w:r>
                            <w:proofErr w:type="gramEnd"/>
                            <w:r w:rsidR="00CC668C" w:rsidRPr="00CC668C">
                              <w:rPr>
                                <w:rFonts w:hint="eastAsia"/>
                                <w:b/>
                                <w:sz w:val="28"/>
                              </w:rPr>
                              <w:t>病毒者須確實</w:t>
                            </w:r>
                            <w:r w:rsidR="00FD5AF6">
                              <w:rPr>
                                <w:rFonts w:hint="eastAsia"/>
                                <w:b/>
                                <w:sz w:val="28"/>
                              </w:rPr>
                              <w:t>在家</w:t>
                            </w:r>
                            <w:r w:rsidR="00CC668C" w:rsidRPr="00CC668C">
                              <w:rPr>
                                <w:rFonts w:hint="eastAsia"/>
                                <w:b/>
                                <w:sz w:val="28"/>
                              </w:rPr>
                              <w:t>自主隔離</w:t>
                            </w:r>
                            <w:r w:rsidR="00FD5AF6">
                              <w:rPr>
                                <w:rFonts w:hint="eastAsia"/>
                                <w:b/>
                                <w:sz w:val="28"/>
                              </w:rPr>
                              <w:t>休養</w:t>
                            </w:r>
                            <w:r w:rsidR="00CC668C" w:rsidRPr="00CC668C">
                              <w:rPr>
                                <w:rFonts w:hint="eastAsia"/>
                                <w:b/>
                                <w:sz w:val="28"/>
                              </w:rPr>
                              <w:t>，</w:t>
                            </w:r>
                            <w:r w:rsidR="00FD5AF6">
                              <w:rPr>
                                <w:rFonts w:hint="eastAsia"/>
                                <w:b/>
                                <w:sz w:val="28"/>
                              </w:rPr>
                              <w:t>待病況改善再上學</w:t>
                            </w:r>
                            <w:r w:rsidR="00CC668C" w:rsidRPr="00CC668C">
                              <w:rPr>
                                <w:rFonts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  <w:p w:rsidR="007B63C9" w:rsidRPr="000564F6" w:rsidRDefault="007B63C9" w:rsidP="00B075A6">
                            <w:pPr>
                              <w:ind w:leftChars="150" w:left="780" w:hangingChars="150" w:hanging="420"/>
                              <w:rPr>
                                <w:b/>
                                <w:sz w:val="32"/>
                              </w:rPr>
                            </w:pP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  </w:t>
                            </w:r>
                            <w:r w:rsidR="003F33A8">
                              <w:rPr>
                                <w:rFonts w:hint="eastAsia"/>
                                <w:b/>
                                <w:sz w:val="28"/>
                              </w:rPr>
                              <w:t>2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.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請該班級加強課桌</w:t>
                            </w:r>
                            <w:r w:rsidR="00DA40BE">
                              <w:rPr>
                                <w:rFonts w:hint="eastAsia"/>
                                <w:b/>
                                <w:sz w:val="28"/>
                              </w:rPr>
                              <w:t>椅及門把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之消毒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---</w:t>
                            </w:r>
                            <w:r w:rsidRPr="000564F6"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</w:rPr>
                              <w:t>＞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至學</w:t>
                            </w:r>
                            <w:proofErr w:type="gramStart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務</w:t>
                            </w:r>
                            <w:proofErr w:type="gramEnd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處衛生組領取稀釋的消毒水</w:t>
                            </w:r>
                          </w:p>
                          <w:p w:rsidR="007B63C9" w:rsidRDefault="007B63C9" w:rsidP="00B075A6">
                            <w:pPr>
                              <w:ind w:firstLineChars="150" w:firstLine="480"/>
                              <w:rPr>
                                <w:rFonts w:ascii="新細明體" w:eastAsia="新細明體" w:hAnsi="新細明體"/>
                                <w:sz w:val="28"/>
                                <w:szCs w:val="28"/>
                              </w:rPr>
                            </w:pPr>
                            <w:r w:rsidRPr="007B63C9">
                              <w:rPr>
                                <w:rFonts w:hint="eastAsia"/>
                                <w:sz w:val="32"/>
                              </w:rPr>
                              <w:t xml:space="preserve">  </w:t>
                            </w:r>
                            <w:r w:rsidR="003F33A8">
                              <w:rPr>
                                <w:rFonts w:hint="eastAsia"/>
                                <w:sz w:val="32"/>
                              </w:rPr>
                              <w:t>3</w:t>
                            </w:r>
                            <w:r w:rsidR="008A27D6" w:rsidRPr="008A2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8A27D6" w:rsidRPr="008A2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請將班級門窗打開</w:t>
                            </w:r>
                            <w:r w:rsidR="008A27D6" w:rsidRPr="008A27D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8A27D6" w:rsidRPr="008A2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讓空氣對流通風</w:t>
                            </w:r>
                            <w:r w:rsidRPr="008A2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27D6" w:rsidRPr="008A27D6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B63C9" w:rsidRPr="007B63C9" w:rsidRDefault="008A27D6" w:rsidP="00B075A6">
                            <w:pPr>
                              <w:ind w:firstLineChars="150" w:firstLine="42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1.65pt;margin-top:29.1pt;width:527.4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" fillcolor="#4f81bd [3204]" strokecolor="#243f60 [1604]" strokeweight="2pt">
                <v:textbox>
                  <w:txbxContent>
                    <w:p w:rsidR="00CB4986" w:rsidRPr="000564F6" w:rsidRDefault="00CB4986" w:rsidP="00B075A6">
                      <w:pPr>
                        <w:ind w:left="3503" w:hangingChars="1250" w:hanging="3503"/>
                        <w:rPr>
                          <w:b/>
                          <w:sz w:val="28"/>
                        </w:rPr>
                      </w:pPr>
                      <w:proofErr w:type="gramStart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＊</w:t>
                      </w:r>
                      <w:proofErr w:type="gramEnd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當確定是</w:t>
                      </w:r>
                      <w:r w:rsidR="00CC668C">
                        <w:rPr>
                          <w:rFonts w:hint="eastAsia"/>
                          <w:b/>
                          <w:sz w:val="28"/>
                        </w:rPr>
                        <w:t>腸病毒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時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---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1.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請老師協助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---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＞通知健康中心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---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＞通報學</w:t>
                      </w:r>
                      <w:proofErr w:type="gramStart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務</w:t>
                      </w:r>
                      <w:proofErr w:type="gramEnd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處衛生組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---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＞通報教育局</w:t>
                      </w:r>
                    </w:p>
                    <w:p w:rsidR="00CB4986" w:rsidRPr="000564F6" w:rsidRDefault="00CB4986" w:rsidP="000564F6">
                      <w:pPr>
                        <w:ind w:left="1121" w:hangingChars="400" w:hanging="1121"/>
                        <w:rPr>
                          <w:b/>
                          <w:sz w:val="28"/>
                        </w:rPr>
                      </w:pPr>
                      <w:r w:rsidRPr="000564F6">
                        <w:rPr>
                          <w:rFonts w:hint="eastAsia"/>
                          <w:b/>
                          <w:sz w:val="28"/>
                        </w:rPr>
                        <w:t xml:space="preserve">      </w:t>
                      </w:r>
                      <w:r w:rsidR="003F33A8">
                        <w:rPr>
                          <w:rFonts w:hint="eastAsia"/>
                          <w:b/>
                          <w:sz w:val="28"/>
                        </w:rPr>
                        <w:t>1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.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proofErr w:type="gramStart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請</w:t>
                      </w:r>
                      <w:r w:rsidR="00CC668C" w:rsidRPr="00CC668C">
                        <w:rPr>
                          <w:rFonts w:hint="eastAsia"/>
                          <w:b/>
                          <w:sz w:val="28"/>
                        </w:rPr>
                        <w:t>確診腸</w:t>
                      </w:r>
                      <w:proofErr w:type="gramEnd"/>
                      <w:r w:rsidR="00CC668C" w:rsidRPr="00CC668C">
                        <w:rPr>
                          <w:rFonts w:hint="eastAsia"/>
                          <w:b/>
                          <w:sz w:val="28"/>
                        </w:rPr>
                        <w:t>病毒者須確實</w:t>
                      </w:r>
                      <w:r w:rsidR="00FD5AF6">
                        <w:rPr>
                          <w:rFonts w:hint="eastAsia"/>
                          <w:b/>
                          <w:sz w:val="28"/>
                        </w:rPr>
                        <w:t>在家</w:t>
                      </w:r>
                      <w:r w:rsidR="00CC668C" w:rsidRPr="00CC668C">
                        <w:rPr>
                          <w:rFonts w:hint="eastAsia"/>
                          <w:b/>
                          <w:sz w:val="28"/>
                        </w:rPr>
                        <w:t>自主隔離</w:t>
                      </w:r>
                      <w:r w:rsidR="00FD5AF6">
                        <w:rPr>
                          <w:rFonts w:hint="eastAsia"/>
                          <w:b/>
                          <w:sz w:val="28"/>
                        </w:rPr>
                        <w:t>休養</w:t>
                      </w:r>
                      <w:r w:rsidR="00CC668C" w:rsidRPr="00CC668C">
                        <w:rPr>
                          <w:rFonts w:hint="eastAsia"/>
                          <w:b/>
                          <w:sz w:val="28"/>
                        </w:rPr>
                        <w:t>，</w:t>
                      </w:r>
                      <w:r w:rsidR="00FD5AF6">
                        <w:rPr>
                          <w:rFonts w:hint="eastAsia"/>
                          <w:b/>
                          <w:sz w:val="28"/>
                        </w:rPr>
                        <w:t>待病況改善再上學</w:t>
                      </w:r>
                      <w:r w:rsidR="00CC668C" w:rsidRPr="00CC668C">
                        <w:rPr>
                          <w:rFonts w:hint="eastAsia"/>
                          <w:b/>
                          <w:sz w:val="28"/>
                        </w:rPr>
                        <w:t>。</w:t>
                      </w:r>
                    </w:p>
                    <w:p w:rsidR="007B63C9" w:rsidRPr="000564F6" w:rsidRDefault="007B63C9" w:rsidP="00B075A6">
                      <w:pPr>
                        <w:ind w:leftChars="150" w:left="780" w:hangingChars="150" w:hanging="420"/>
                        <w:rPr>
                          <w:b/>
                          <w:sz w:val="32"/>
                        </w:rPr>
                      </w:pPr>
                      <w:r w:rsidRPr="000564F6">
                        <w:rPr>
                          <w:rFonts w:hint="eastAsia"/>
                          <w:b/>
                          <w:sz w:val="28"/>
                        </w:rPr>
                        <w:t xml:space="preserve">   </w:t>
                      </w:r>
                      <w:r w:rsidR="003F33A8">
                        <w:rPr>
                          <w:rFonts w:hint="eastAsia"/>
                          <w:b/>
                          <w:sz w:val="28"/>
                        </w:rPr>
                        <w:t>2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.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請該班級加強課桌</w:t>
                      </w:r>
                      <w:r w:rsidR="00DA40BE">
                        <w:rPr>
                          <w:rFonts w:hint="eastAsia"/>
                          <w:b/>
                          <w:sz w:val="28"/>
                        </w:rPr>
                        <w:t>椅及門把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之消毒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---</w:t>
                      </w:r>
                      <w:r w:rsidRPr="000564F6">
                        <w:rPr>
                          <w:rFonts w:ascii="新細明體" w:eastAsia="新細明體" w:hAnsi="新細明體" w:hint="eastAsia"/>
                          <w:b/>
                          <w:sz w:val="28"/>
                        </w:rPr>
                        <w:t>＞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至學</w:t>
                      </w:r>
                      <w:proofErr w:type="gramStart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務</w:t>
                      </w:r>
                      <w:proofErr w:type="gramEnd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處衛生組領取稀釋的消毒水</w:t>
                      </w:r>
                    </w:p>
                    <w:p w:rsidR="007B63C9" w:rsidRDefault="007B63C9" w:rsidP="00B075A6">
                      <w:pPr>
                        <w:ind w:firstLineChars="150" w:firstLine="480"/>
                        <w:rPr>
                          <w:rFonts w:ascii="新細明體" w:eastAsia="新細明體" w:hAnsi="新細明體"/>
                          <w:sz w:val="28"/>
                          <w:szCs w:val="28"/>
                        </w:rPr>
                      </w:pPr>
                      <w:r w:rsidRPr="007B63C9">
                        <w:rPr>
                          <w:rFonts w:hint="eastAsia"/>
                          <w:sz w:val="32"/>
                        </w:rPr>
                        <w:t xml:space="preserve">  </w:t>
                      </w:r>
                      <w:r w:rsidR="003F33A8">
                        <w:rPr>
                          <w:rFonts w:hint="eastAsia"/>
                          <w:sz w:val="32"/>
                        </w:rPr>
                        <w:t>3</w:t>
                      </w:r>
                      <w:r w:rsidR="008A27D6" w:rsidRPr="008A27D6">
                        <w:rPr>
                          <w:rFonts w:hint="eastAsia"/>
                          <w:sz w:val="28"/>
                          <w:szCs w:val="28"/>
                        </w:rPr>
                        <w:t>.</w:t>
                      </w:r>
                      <w:r w:rsidR="008A27D6" w:rsidRPr="008A27D6">
                        <w:rPr>
                          <w:rFonts w:hint="eastAsia"/>
                          <w:sz w:val="28"/>
                          <w:szCs w:val="28"/>
                        </w:rPr>
                        <w:t>請將班級門窗打開</w:t>
                      </w:r>
                      <w:r w:rsidR="008A27D6" w:rsidRPr="008A27D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，</w:t>
                      </w:r>
                      <w:r w:rsidR="008A27D6" w:rsidRPr="008A27D6">
                        <w:rPr>
                          <w:rFonts w:hint="eastAsia"/>
                          <w:sz w:val="28"/>
                          <w:szCs w:val="28"/>
                        </w:rPr>
                        <w:t>讓空氣對流通風</w:t>
                      </w:r>
                      <w:r w:rsidRPr="008A27D6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8A27D6" w:rsidRPr="008A27D6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7B63C9" w:rsidRPr="007B63C9" w:rsidRDefault="008A27D6" w:rsidP="00B075A6">
                      <w:pPr>
                        <w:ind w:firstLineChars="150" w:firstLine="420"/>
                        <w:rPr>
                          <w:sz w:val="32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122542" w:rsidRPr="00122542">
        <w:rPr>
          <w:rFonts w:hint="eastAsia"/>
          <w:b/>
          <w:sz w:val="32"/>
          <w:szCs w:val="32"/>
        </w:rPr>
        <w:t>~~~~~</w:t>
      </w:r>
      <w:r w:rsidR="00122542" w:rsidRPr="00122542">
        <w:rPr>
          <w:rFonts w:hint="eastAsia"/>
          <w:b/>
          <w:sz w:val="32"/>
          <w:szCs w:val="32"/>
        </w:rPr>
        <w:t>溫心叮嚀</w:t>
      </w:r>
      <w:r w:rsidR="00122542" w:rsidRPr="00122542">
        <w:rPr>
          <w:rFonts w:hint="eastAsia"/>
          <w:b/>
          <w:sz w:val="32"/>
          <w:szCs w:val="32"/>
        </w:rPr>
        <w:t>~~~~~~~~</w:t>
      </w:r>
    </w:p>
    <w:p w:rsidR="00CB4986" w:rsidRDefault="00CB4986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3442A2" w:rsidRDefault="003442A2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7B63C9" w:rsidRDefault="007B63C9" w:rsidP="00CC3BD4">
      <w:pPr>
        <w:ind w:firstLineChars="150" w:firstLine="360"/>
        <w:rPr>
          <w:b/>
        </w:rPr>
      </w:pPr>
    </w:p>
    <w:p w:rsidR="007B63C9" w:rsidRDefault="007B63C9" w:rsidP="00CC3BD4">
      <w:pPr>
        <w:ind w:firstLineChars="150" w:firstLine="360"/>
        <w:rPr>
          <w:b/>
        </w:rPr>
      </w:pPr>
    </w:p>
    <w:p w:rsidR="008A27D6" w:rsidRDefault="007B63C9" w:rsidP="00CC3BD4">
      <w:pPr>
        <w:ind w:firstLineChars="150" w:firstLine="360"/>
        <w:rPr>
          <w:b/>
        </w:rPr>
      </w:pPr>
      <w:r>
        <w:rPr>
          <w:rFonts w:hint="eastAsia"/>
          <w:b/>
        </w:rPr>
        <w:t xml:space="preserve">                     </w:t>
      </w:r>
      <w:r w:rsidR="000564F6">
        <w:rPr>
          <w:rFonts w:hint="eastAsia"/>
          <w:b/>
        </w:rPr>
        <w:t xml:space="preserve">     </w:t>
      </w:r>
      <w:r>
        <w:rPr>
          <w:rFonts w:hint="eastAsia"/>
          <w:b/>
        </w:rPr>
        <w:t xml:space="preserve"> </w:t>
      </w:r>
    </w:p>
    <w:p w:rsidR="007B63C9" w:rsidRPr="008557D2" w:rsidRDefault="008A27D6" w:rsidP="008A27D6">
      <w:pPr>
        <w:ind w:firstLineChars="150" w:firstLine="390"/>
        <w:rPr>
          <w:b/>
          <w:sz w:val="26"/>
          <w:szCs w:val="26"/>
        </w:rPr>
      </w:pPr>
      <w:r>
        <w:rPr>
          <w:rFonts w:ascii="新細明體" w:eastAsia="新細明體" w:hAnsi="新細明體" w:hint="eastAsia"/>
          <w:b/>
          <w:sz w:val="26"/>
          <w:szCs w:val="26"/>
        </w:rPr>
        <w:t xml:space="preserve">                         </w:t>
      </w:r>
      <w:r w:rsidR="005677D1" w:rsidRPr="008557D2">
        <w:rPr>
          <w:rFonts w:ascii="新細明體" w:eastAsia="新細明體" w:hAnsi="新細明體" w:hint="eastAsia"/>
          <w:b/>
          <w:sz w:val="26"/>
          <w:szCs w:val="26"/>
        </w:rPr>
        <w:t xml:space="preserve">〜  </w:t>
      </w:r>
      <w:r w:rsidR="007B63C9" w:rsidRPr="008557D2">
        <w:rPr>
          <w:rFonts w:hint="eastAsia"/>
          <w:b/>
          <w:sz w:val="26"/>
          <w:szCs w:val="26"/>
        </w:rPr>
        <w:t>學</w:t>
      </w:r>
      <w:proofErr w:type="gramStart"/>
      <w:r w:rsidR="007B63C9" w:rsidRPr="008557D2">
        <w:rPr>
          <w:rFonts w:hint="eastAsia"/>
          <w:b/>
          <w:sz w:val="26"/>
          <w:szCs w:val="26"/>
        </w:rPr>
        <w:t>務</w:t>
      </w:r>
      <w:proofErr w:type="gramEnd"/>
      <w:r w:rsidR="007B63C9" w:rsidRPr="008557D2">
        <w:rPr>
          <w:rFonts w:hint="eastAsia"/>
          <w:b/>
          <w:sz w:val="26"/>
          <w:szCs w:val="26"/>
        </w:rPr>
        <w:t>處</w:t>
      </w:r>
      <w:r w:rsidR="005677D1" w:rsidRPr="008557D2">
        <w:rPr>
          <w:rFonts w:hint="eastAsia"/>
          <w:b/>
          <w:sz w:val="26"/>
          <w:szCs w:val="26"/>
        </w:rPr>
        <w:t>衛生組</w:t>
      </w:r>
      <w:r w:rsidR="007B63C9" w:rsidRPr="008557D2">
        <w:rPr>
          <w:rFonts w:hint="eastAsia"/>
          <w:b/>
          <w:sz w:val="26"/>
          <w:szCs w:val="26"/>
        </w:rPr>
        <w:t>健康中心</w:t>
      </w:r>
      <w:r w:rsidR="005677D1" w:rsidRPr="008557D2">
        <w:rPr>
          <w:rFonts w:hint="eastAsia"/>
          <w:b/>
          <w:sz w:val="26"/>
          <w:szCs w:val="26"/>
        </w:rPr>
        <w:t>關心您</w:t>
      </w:r>
      <w:r w:rsidR="007B63C9" w:rsidRPr="008557D2">
        <w:rPr>
          <w:rFonts w:hint="eastAsia"/>
          <w:b/>
          <w:sz w:val="26"/>
          <w:szCs w:val="26"/>
        </w:rPr>
        <w:t xml:space="preserve"> </w:t>
      </w:r>
      <w:r w:rsidR="005677D1" w:rsidRPr="008557D2">
        <w:rPr>
          <w:rFonts w:hint="eastAsia"/>
          <w:b/>
          <w:sz w:val="26"/>
          <w:szCs w:val="26"/>
        </w:rPr>
        <w:t xml:space="preserve"> </w:t>
      </w:r>
      <w:r w:rsidR="005677D1" w:rsidRPr="008557D2">
        <w:rPr>
          <w:rFonts w:ascii="新細明體" w:eastAsia="新細明體" w:hAnsi="新細明體" w:hint="eastAsia"/>
          <w:b/>
          <w:sz w:val="26"/>
          <w:szCs w:val="26"/>
        </w:rPr>
        <w:t>〜</w:t>
      </w:r>
      <w:r>
        <w:rPr>
          <w:rFonts w:ascii="新細明體" w:eastAsia="新細明體" w:hAnsi="新細明體" w:hint="eastAsia"/>
          <w:b/>
          <w:sz w:val="26"/>
          <w:szCs w:val="26"/>
        </w:rPr>
        <w:t>聯絡</w:t>
      </w:r>
      <w:r w:rsidR="007B63C9" w:rsidRPr="008557D2">
        <w:rPr>
          <w:rFonts w:hint="eastAsia"/>
          <w:b/>
          <w:sz w:val="26"/>
          <w:szCs w:val="26"/>
        </w:rPr>
        <w:t>分機</w:t>
      </w:r>
      <w:r w:rsidR="007B63C9" w:rsidRPr="008557D2">
        <w:rPr>
          <w:rFonts w:hint="eastAsia"/>
          <w:b/>
          <w:sz w:val="26"/>
          <w:szCs w:val="26"/>
        </w:rPr>
        <w:t>107</w:t>
      </w:r>
    </w:p>
    <w:sectPr w:rsidR="007B63C9" w:rsidRPr="008557D2" w:rsidSect="004523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22" w:rsidRDefault="00481422" w:rsidP="00DF3D5A">
      <w:r>
        <w:separator/>
      </w:r>
    </w:p>
  </w:endnote>
  <w:endnote w:type="continuationSeparator" w:id="0">
    <w:p w:rsidR="00481422" w:rsidRDefault="00481422" w:rsidP="00DF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22" w:rsidRDefault="00481422" w:rsidP="00DF3D5A">
      <w:r>
        <w:separator/>
      </w:r>
    </w:p>
  </w:footnote>
  <w:footnote w:type="continuationSeparator" w:id="0">
    <w:p w:rsidR="00481422" w:rsidRDefault="00481422" w:rsidP="00DF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2F11"/>
    <w:multiLevelType w:val="hybridMultilevel"/>
    <w:tmpl w:val="9B7A2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E730C"/>
    <w:multiLevelType w:val="hybridMultilevel"/>
    <w:tmpl w:val="91503E5C"/>
    <w:lvl w:ilvl="0" w:tplc="98906AAA">
      <w:start w:val="1"/>
      <w:numFmt w:val="taiwaneseCountingThousand"/>
      <w:lvlText w:val="(%1)"/>
      <w:lvlJc w:val="left"/>
      <w:pPr>
        <w:ind w:left="1725" w:hanging="10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42ED2D8B"/>
    <w:multiLevelType w:val="hybridMultilevel"/>
    <w:tmpl w:val="EC725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F94632A"/>
    <w:multiLevelType w:val="hybridMultilevel"/>
    <w:tmpl w:val="3B36D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C2"/>
    <w:rsid w:val="000033BB"/>
    <w:rsid w:val="000564F6"/>
    <w:rsid w:val="00122542"/>
    <w:rsid w:val="003442A2"/>
    <w:rsid w:val="003F33A8"/>
    <w:rsid w:val="004044AE"/>
    <w:rsid w:val="0042293B"/>
    <w:rsid w:val="004523B3"/>
    <w:rsid w:val="00481422"/>
    <w:rsid w:val="0055541D"/>
    <w:rsid w:val="005677D1"/>
    <w:rsid w:val="00584944"/>
    <w:rsid w:val="0074798A"/>
    <w:rsid w:val="007B63C9"/>
    <w:rsid w:val="007E0DC2"/>
    <w:rsid w:val="008106FB"/>
    <w:rsid w:val="00850D43"/>
    <w:rsid w:val="008557D2"/>
    <w:rsid w:val="008A27D6"/>
    <w:rsid w:val="00B075A6"/>
    <w:rsid w:val="00B83A90"/>
    <w:rsid w:val="00B900B9"/>
    <w:rsid w:val="00BD13E7"/>
    <w:rsid w:val="00CB4986"/>
    <w:rsid w:val="00CC3BD4"/>
    <w:rsid w:val="00CC668C"/>
    <w:rsid w:val="00DA40BE"/>
    <w:rsid w:val="00DE4148"/>
    <w:rsid w:val="00DF3D5A"/>
    <w:rsid w:val="00F73B47"/>
    <w:rsid w:val="00FD5AF6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D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D5A"/>
    <w:rPr>
      <w:sz w:val="20"/>
      <w:szCs w:val="20"/>
    </w:rPr>
  </w:style>
  <w:style w:type="paragraph" w:styleId="a7">
    <w:name w:val="List Paragraph"/>
    <w:basedOn w:val="a"/>
    <w:uiPriority w:val="34"/>
    <w:qFormat/>
    <w:rsid w:val="00CC66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D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D5A"/>
    <w:rPr>
      <w:sz w:val="20"/>
      <w:szCs w:val="20"/>
    </w:rPr>
  </w:style>
  <w:style w:type="paragraph" w:styleId="a7">
    <w:name w:val="List Paragraph"/>
    <w:basedOn w:val="a"/>
    <w:uiPriority w:val="34"/>
    <w:qFormat/>
    <w:rsid w:val="00CC66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538</Characters>
  <Application>Microsoft Office Word</Application>
  <DocSecurity>0</DocSecurity>
  <Lines>4</Lines>
  <Paragraphs>1</Paragraphs>
  <ScaleCrop>false</ScaleCrop>
  <Company>hcjh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2016-02-26T02:54:00Z</cp:lastPrinted>
  <dcterms:created xsi:type="dcterms:W3CDTF">2017-04-10T06:04:00Z</dcterms:created>
  <dcterms:modified xsi:type="dcterms:W3CDTF">2017-04-12T01:12:00Z</dcterms:modified>
</cp:coreProperties>
</file>