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B" w:rsidRPr="008557D2" w:rsidRDefault="003442A2" w:rsidP="000033BB">
      <w:pPr>
        <w:jc w:val="center"/>
        <w:rPr>
          <w:b/>
          <w:sz w:val="36"/>
          <w:szCs w:val="36"/>
        </w:rPr>
      </w:pPr>
      <w:r w:rsidRPr="008557D2">
        <w:rPr>
          <w:rFonts w:hint="eastAsia"/>
          <w:b/>
          <w:sz w:val="36"/>
          <w:szCs w:val="36"/>
        </w:rPr>
        <w:t>後甲國中</w:t>
      </w:r>
      <w:r w:rsidRPr="008557D2">
        <w:rPr>
          <w:rFonts w:hint="eastAsia"/>
          <w:b/>
          <w:sz w:val="36"/>
          <w:szCs w:val="36"/>
        </w:rPr>
        <w:t xml:space="preserve">  </w:t>
      </w:r>
      <w:r w:rsidR="0006049F">
        <w:rPr>
          <w:rFonts w:hint="eastAsia"/>
          <w:b/>
          <w:sz w:val="36"/>
          <w:szCs w:val="36"/>
        </w:rPr>
        <w:t>登革熱</w:t>
      </w:r>
      <w:r w:rsidR="000033BB" w:rsidRPr="008557D2">
        <w:rPr>
          <w:rFonts w:hint="eastAsia"/>
          <w:b/>
          <w:sz w:val="36"/>
          <w:szCs w:val="36"/>
        </w:rPr>
        <w:t>衛教宣導參考資料</w:t>
      </w:r>
    </w:p>
    <w:p w:rsidR="0006049F" w:rsidRPr="00E73E3F" w:rsidRDefault="00B60B99" w:rsidP="004D2F33">
      <w:pPr>
        <w:pStyle w:val="a7"/>
        <w:numPr>
          <w:ilvl w:val="0"/>
          <w:numId w:val="1"/>
        </w:numPr>
        <w:ind w:leftChars="0"/>
        <w:jc w:val="both"/>
        <w:rPr>
          <w:szCs w:val="24"/>
        </w:rPr>
      </w:pPr>
      <w:r w:rsidRPr="00E73E3F">
        <w:rPr>
          <w:rFonts w:hint="eastAsia"/>
          <w:b/>
          <w:szCs w:val="24"/>
        </w:rPr>
        <w:t>疾病簡介</w:t>
      </w:r>
      <w:r w:rsidRPr="00E73E3F">
        <w:rPr>
          <w:rFonts w:hint="eastAsia"/>
          <w:b/>
          <w:szCs w:val="24"/>
        </w:rPr>
        <w:t>:</w:t>
      </w:r>
      <w:r w:rsidR="004D2F33" w:rsidRPr="00E73E3F">
        <w:rPr>
          <w:rFonts w:hint="eastAsia"/>
          <w:szCs w:val="24"/>
        </w:rPr>
        <w:t xml:space="preserve"> </w:t>
      </w:r>
      <w:r w:rsidR="004D2F33" w:rsidRPr="00E73E3F">
        <w:rPr>
          <w:rFonts w:hint="eastAsia"/>
          <w:b/>
          <w:szCs w:val="24"/>
        </w:rPr>
        <w:t>登革熱（</w:t>
      </w:r>
      <w:r w:rsidR="004D2F33" w:rsidRPr="00E73E3F">
        <w:rPr>
          <w:rFonts w:hint="eastAsia"/>
          <w:b/>
          <w:szCs w:val="24"/>
        </w:rPr>
        <w:t>Dengue fever</w:t>
      </w:r>
      <w:r w:rsidR="004D2F33" w:rsidRPr="00E73E3F">
        <w:rPr>
          <w:rFonts w:hint="eastAsia"/>
          <w:b/>
          <w:szCs w:val="24"/>
        </w:rPr>
        <w:t>），是一種</w:t>
      </w:r>
      <w:proofErr w:type="gramStart"/>
      <w:r w:rsidR="004D2F33" w:rsidRPr="00E73E3F">
        <w:rPr>
          <w:rFonts w:hint="eastAsia"/>
          <w:b/>
          <w:szCs w:val="24"/>
        </w:rPr>
        <w:t>由登革病毒</w:t>
      </w:r>
      <w:proofErr w:type="gramEnd"/>
      <w:r w:rsidR="004D2F33" w:rsidRPr="00E73E3F">
        <w:rPr>
          <w:rFonts w:hint="eastAsia"/>
          <w:b/>
          <w:szCs w:val="24"/>
        </w:rPr>
        <w:t>所引起的急性傳染病，這種病毒會經由蚊子傳播給人類。並且依據不同的血清型病毒，分為Ⅰ、Ⅱ、Ⅲ、Ⅳ四種型別，而每一型都具有能感染致病的能力。患者感染到某一型</w:t>
      </w:r>
      <w:proofErr w:type="gramStart"/>
      <w:r w:rsidR="004D2F33" w:rsidRPr="00E73E3F">
        <w:rPr>
          <w:rFonts w:hint="eastAsia"/>
          <w:b/>
          <w:szCs w:val="24"/>
        </w:rPr>
        <w:t>的登革病毒</w:t>
      </w:r>
      <w:proofErr w:type="gramEnd"/>
      <w:r w:rsidR="004D2F33" w:rsidRPr="00E73E3F">
        <w:rPr>
          <w:rFonts w:hint="eastAsia"/>
          <w:b/>
          <w:szCs w:val="24"/>
        </w:rPr>
        <w:t>，就會對那一型的病毒具有終身免疫，但是對於其他型別</w:t>
      </w:r>
      <w:proofErr w:type="gramStart"/>
      <w:r w:rsidR="004D2F33" w:rsidRPr="00E73E3F">
        <w:rPr>
          <w:rFonts w:hint="eastAsia"/>
          <w:b/>
          <w:szCs w:val="24"/>
        </w:rPr>
        <w:t>的登革病毒</w:t>
      </w:r>
      <w:proofErr w:type="gramEnd"/>
      <w:r w:rsidR="004D2F33" w:rsidRPr="00E73E3F">
        <w:rPr>
          <w:rFonts w:hint="eastAsia"/>
          <w:b/>
          <w:szCs w:val="24"/>
        </w:rPr>
        <w:t>僅具有短暫的免疫力，還是有可能再感染其他血清型別病毒。臨床上重複感染不同</w:t>
      </w:r>
      <w:proofErr w:type="gramStart"/>
      <w:r w:rsidR="004D2F33" w:rsidRPr="00E73E3F">
        <w:rPr>
          <w:rFonts w:hint="eastAsia"/>
          <w:b/>
          <w:szCs w:val="24"/>
        </w:rPr>
        <w:t>型登革病毒</w:t>
      </w:r>
      <w:proofErr w:type="gramEnd"/>
      <w:r w:rsidR="004D2F33" w:rsidRPr="00E73E3F">
        <w:rPr>
          <w:rFonts w:hint="eastAsia"/>
          <w:b/>
          <w:szCs w:val="24"/>
        </w:rPr>
        <w:t>，可引起宿主不同程度的反應，從輕微或不明顯的症狀，到發燒、出疹的典型登革熱，或出現嗜睡、躁動不安、肝臟腫大等警示徵象，甚至可能導致嚴重出血或嚴重器官損傷的登革熱重症。</w:t>
      </w:r>
    </w:p>
    <w:p w:rsidR="00E73E3F" w:rsidRPr="00827887" w:rsidRDefault="00E73E3F" w:rsidP="00827887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827887">
        <w:rPr>
          <w:rFonts w:hint="eastAsia"/>
          <w:b/>
          <w:szCs w:val="24"/>
        </w:rPr>
        <w:t>傳播方式：傳播登革熱的</w:t>
      </w:r>
      <w:proofErr w:type="gramStart"/>
      <w:r w:rsidRPr="00827887">
        <w:rPr>
          <w:rFonts w:hint="eastAsia"/>
          <w:b/>
          <w:szCs w:val="24"/>
        </w:rPr>
        <w:t>病媒蚊為埃及</w:t>
      </w:r>
      <w:proofErr w:type="gramEnd"/>
      <w:r w:rsidRPr="00827887">
        <w:rPr>
          <w:rFonts w:hint="eastAsia"/>
          <w:b/>
          <w:szCs w:val="24"/>
        </w:rPr>
        <w:t>斑蚊（</w:t>
      </w:r>
      <w:proofErr w:type="spellStart"/>
      <w:r w:rsidRPr="00827887">
        <w:rPr>
          <w:rFonts w:hint="eastAsia"/>
          <w:b/>
          <w:szCs w:val="24"/>
        </w:rPr>
        <w:t>Aedes</w:t>
      </w:r>
      <w:proofErr w:type="spellEnd"/>
      <w:r w:rsidRPr="00827887">
        <w:rPr>
          <w:rFonts w:hint="eastAsia"/>
          <w:b/>
          <w:szCs w:val="24"/>
        </w:rPr>
        <w:t xml:space="preserve"> </w:t>
      </w:r>
      <w:proofErr w:type="spellStart"/>
      <w:r w:rsidRPr="00827887">
        <w:rPr>
          <w:rFonts w:hint="eastAsia"/>
          <w:b/>
          <w:szCs w:val="24"/>
        </w:rPr>
        <w:t>aegypti</w:t>
      </w:r>
      <w:proofErr w:type="spellEnd"/>
      <w:r w:rsidRPr="00827887">
        <w:rPr>
          <w:rFonts w:hint="eastAsia"/>
          <w:b/>
          <w:szCs w:val="24"/>
        </w:rPr>
        <w:t>）及白線斑蚊（</w:t>
      </w:r>
      <w:proofErr w:type="spellStart"/>
      <w:r w:rsidRPr="00827887">
        <w:rPr>
          <w:rFonts w:hint="eastAsia"/>
          <w:b/>
          <w:szCs w:val="24"/>
        </w:rPr>
        <w:t>Aedes</w:t>
      </w:r>
      <w:proofErr w:type="spellEnd"/>
      <w:r w:rsidRPr="00827887">
        <w:rPr>
          <w:rFonts w:hint="eastAsia"/>
          <w:b/>
          <w:szCs w:val="24"/>
        </w:rPr>
        <w:t xml:space="preserve"> </w:t>
      </w:r>
      <w:proofErr w:type="spellStart"/>
      <w:r w:rsidRPr="00827887">
        <w:rPr>
          <w:rFonts w:hint="eastAsia"/>
          <w:b/>
          <w:szCs w:val="24"/>
        </w:rPr>
        <w:t>albopictus</w:t>
      </w:r>
      <w:proofErr w:type="spellEnd"/>
      <w:r w:rsidRPr="00827887">
        <w:rPr>
          <w:rFonts w:hint="eastAsia"/>
          <w:b/>
          <w:szCs w:val="24"/>
        </w:rPr>
        <w:t>），這些蚊子的特徵身體是黑色的，腳上有白斑。埃及斑蚊喜歡棲息於室內的人工容器，或是人為所造成積水的地方；白線</w:t>
      </w:r>
      <w:proofErr w:type="gramStart"/>
      <w:r w:rsidRPr="00827887">
        <w:rPr>
          <w:rFonts w:hint="eastAsia"/>
          <w:b/>
          <w:szCs w:val="24"/>
        </w:rPr>
        <w:t>斑蚊則是</w:t>
      </w:r>
      <w:proofErr w:type="gramEnd"/>
      <w:r w:rsidRPr="00827887">
        <w:rPr>
          <w:rFonts w:hint="eastAsia"/>
          <w:b/>
          <w:szCs w:val="24"/>
        </w:rPr>
        <w:t>比較喜歡棲息於室外。一天叮咬人的高峰期約在日出後的</w:t>
      </w:r>
      <w:r w:rsidRPr="00827887">
        <w:rPr>
          <w:rFonts w:hint="eastAsia"/>
          <w:b/>
          <w:szCs w:val="24"/>
        </w:rPr>
        <w:t>1-2</w:t>
      </w:r>
      <w:r w:rsidRPr="00827887">
        <w:rPr>
          <w:rFonts w:hint="eastAsia"/>
          <w:b/>
          <w:szCs w:val="24"/>
        </w:rPr>
        <w:t>小時及日落前的</w:t>
      </w:r>
      <w:r w:rsidRPr="00827887">
        <w:rPr>
          <w:rFonts w:hint="eastAsia"/>
          <w:b/>
          <w:szCs w:val="24"/>
        </w:rPr>
        <w:t>2-3</w:t>
      </w:r>
      <w:r w:rsidRPr="00827887">
        <w:rPr>
          <w:rFonts w:hint="eastAsia"/>
          <w:b/>
          <w:szCs w:val="24"/>
        </w:rPr>
        <w:t>小時，</w:t>
      </w:r>
      <w:r w:rsidR="00827887" w:rsidRPr="00827887">
        <w:rPr>
          <w:rFonts w:hint="eastAsia"/>
          <w:b/>
          <w:szCs w:val="24"/>
        </w:rPr>
        <w:t>所以</w:t>
      </w:r>
      <w:r w:rsidR="00827887" w:rsidRPr="00827887">
        <w:rPr>
          <w:rFonts w:hint="eastAsia"/>
          <w:b/>
          <w:szCs w:val="24"/>
        </w:rPr>
        <w:t>，早上</w:t>
      </w:r>
      <w:r w:rsidR="00827887" w:rsidRPr="00827887">
        <w:rPr>
          <w:rFonts w:hint="eastAsia"/>
          <w:b/>
          <w:szCs w:val="24"/>
        </w:rPr>
        <w:t xml:space="preserve"> 9-10 </w:t>
      </w:r>
      <w:r w:rsidR="00827887" w:rsidRPr="00827887">
        <w:rPr>
          <w:rFonts w:hint="eastAsia"/>
          <w:b/>
          <w:szCs w:val="24"/>
        </w:rPr>
        <w:t>點，下午</w:t>
      </w:r>
      <w:r w:rsidR="00827887" w:rsidRPr="00827887">
        <w:rPr>
          <w:rFonts w:hint="eastAsia"/>
          <w:b/>
          <w:szCs w:val="24"/>
        </w:rPr>
        <w:t xml:space="preserve"> 4-5 </w:t>
      </w:r>
      <w:r w:rsidR="00827887" w:rsidRPr="00827887">
        <w:rPr>
          <w:rFonts w:hint="eastAsia"/>
          <w:b/>
          <w:szCs w:val="24"/>
        </w:rPr>
        <w:t>點，此時要盡可能地避免</w:t>
      </w:r>
      <w:r w:rsidR="00827887" w:rsidRPr="00827887">
        <w:rPr>
          <w:rFonts w:hint="eastAsia"/>
          <w:b/>
          <w:szCs w:val="24"/>
        </w:rPr>
        <w:t>被</w:t>
      </w:r>
      <w:r w:rsidR="00827887" w:rsidRPr="00827887">
        <w:rPr>
          <w:rFonts w:hint="eastAsia"/>
          <w:b/>
          <w:szCs w:val="24"/>
        </w:rPr>
        <w:t>叮咬。同時穿著淺色長袖衣物，並且使用「有效」的</w:t>
      </w:r>
      <w:proofErr w:type="gramStart"/>
      <w:r w:rsidR="00827887" w:rsidRPr="00827887">
        <w:rPr>
          <w:rFonts w:hint="eastAsia"/>
          <w:b/>
          <w:szCs w:val="24"/>
        </w:rPr>
        <w:t>防蚊液</w:t>
      </w:r>
      <w:proofErr w:type="gramEnd"/>
      <w:r w:rsidR="00827887" w:rsidRPr="00827887">
        <w:rPr>
          <w:rFonts w:hint="eastAsia"/>
          <w:b/>
          <w:szCs w:val="24"/>
        </w:rPr>
        <w:t>。有效的</w:t>
      </w:r>
      <w:proofErr w:type="gramStart"/>
      <w:r w:rsidR="00827887" w:rsidRPr="00827887">
        <w:rPr>
          <w:rFonts w:hint="eastAsia"/>
          <w:b/>
          <w:szCs w:val="24"/>
        </w:rPr>
        <w:t>防蚊液必須</w:t>
      </w:r>
      <w:proofErr w:type="gramEnd"/>
      <w:r w:rsidR="00827887" w:rsidRPr="00827887">
        <w:rPr>
          <w:rFonts w:hint="eastAsia"/>
          <w:b/>
          <w:szCs w:val="24"/>
        </w:rPr>
        <w:t>含有</w:t>
      </w:r>
      <w:r w:rsidR="00827887" w:rsidRPr="00827887">
        <w:rPr>
          <w:rFonts w:hint="eastAsia"/>
          <w:b/>
          <w:szCs w:val="24"/>
        </w:rPr>
        <w:t xml:space="preserve"> DEET </w:t>
      </w:r>
      <w:r w:rsidR="00827887" w:rsidRPr="00827887">
        <w:rPr>
          <w:rFonts w:hint="eastAsia"/>
          <w:b/>
          <w:szCs w:val="24"/>
        </w:rPr>
        <w:t>（敵避，或稱待乙妥）</w:t>
      </w:r>
      <w:r w:rsidR="00827887" w:rsidRPr="00827887">
        <w:rPr>
          <w:rFonts w:hint="eastAsia"/>
          <w:b/>
          <w:szCs w:val="24"/>
        </w:rPr>
        <w:t xml:space="preserve"> </w:t>
      </w:r>
      <w:r w:rsidR="00827887" w:rsidRPr="00827887">
        <w:rPr>
          <w:rFonts w:hint="eastAsia"/>
          <w:b/>
          <w:szCs w:val="24"/>
        </w:rPr>
        <w:t>或</w:t>
      </w:r>
      <w:r w:rsidR="00827887" w:rsidRPr="00827887">
        <w:rPr>
          <w:rFonts w:hint="eastAsia"/>
          <w:b/>
          <w:szCs w:val="24"/>
        </w:rPr>
        <w:t xml:space="preserve"> </w:t>
      </w:r>
      <w:proofErr w:type="spellStart"/>
      <w:r w:rsidR="00827887" w:rsidRPr="00827887">
        <w:rPr>
          <w:rFonts w:hint="eastAsia"/>
          <w:b/>
          <w:szCs w:val="24"/>
        </w:rPr>
        <w:t>Picaridin</w:t>
      </w:r>
      <w:proofErr w:type="spellEnd"/>
      <w:r w:rsidR="00827887" w:rsidRPr="00827887">
        <w:rPr>
          <w:rFonts w:hint="eastAsia"/>
          <w:b/>
          <w:szCs w:val="24"/>
        </w:rPr>
        <w:t xml:space="preserve"> </w:t>
      </w:r>
      <w:r w:rsidR="00827887" w:rsidRPr="00827887">
        <w:rPr>
          <w:rFonts w:hint="eastAsia"/>
          <w:b/>
          <w:szCs w:val="24"/>
        </w:rPr>
        <w:t>（台灣無生產）。</w:t>
      </w:r>
      <w:r w:rsidR="00827887" w:rsidRPr="00827887">
        <w:rPr>
          <w:rFonts w:hint="eastAsia"/>
          <w:b/>
          <w:szCs w:val="24"/>
        </w:rPr>
        <w:t xml:space="preserve">DEET </w:t>
      </w:r>
      <w:r w:rsidR="00827887" w:rsidRPr="00827887">
        <w:rPr>
          <w:rFonts w:hint="eastAsia"/>
          <w:b/>
          <w:szCs w:val="24"/>
        </w:rPr>
        <w:t>的</w:t>
      </w:r>
      <w:proofErr w:type="gramStart"/>
      <w:r w:rsidR="00827887" w:rsidRPr="00827887">
        <w:rPr>
          <w:rFonts w:hint="eastAsia"/>
          <w:b/>
          <w:szCs w:val="24"/>
        </w:rPr>
        <w:t>防蚊液</w:t>
      </w:r>
      <w:proofErr w:type="gramEnd"/>
      <w:r w:rsidR="00827887" w:rsidRPr="00827887">
        <w:rPr>
          <w:rFonts w:hint="eastAsia"/>
          <w:b/>
          <w:szCs w:val="24"/>
        </w:rPr>
        <w:t>，要選擇</w:t>
      </w:r>
      <w:proofErr w:type="gramStart"/>
      <w:r w:rsidR="00827887" w:rsidRPr="00827887">
        <w:rPr>
          <w:rFonts w:hint="eastAsia"/>
          <w:b/>
          <w:szCs w:val="24"/>
        </w:rPr>
        <w:t>衛福部認証</w:t>
      </w:r>
      <w:proofErr w:type="gramEnd"/>
      <w:r w:rsidR="00827887" w:rsidRPr="00827887">
        <w:rPr>
          <w:rFonts w:hint="eastAsia"/>
          <w:b/>
          <w:szCs w:val="24"/>
        </w:rPr>
        <w:t>的，孕婦與孩童皆可使用（疾管署有公告），但是濃度最好低於</w:t>
      </w:r>
      <w:r w:rsidR="00827887" w:rsidRPr="00827887">
        <w:rPr>
          <w:rFonts w:hint="eastAsia"/>
          <w:b/>
          <w:szCs w:val="24"/>
        </w:rPr>
        <w:t xml:space="preserve"> 30 %</w:t>
      </w:r>
      <w:r w:rsidR="00827887" w:rsidRPr="00827887">
        <w:rPr>
          <w:rFonts w:hint="eastAsia"/>
          <w:b/>
          <w:szCs w:val="24"/>
        </w:rPr>
        <w:t>。</w:t>
      </w:r>
    </w:p>
    <w:p w:rsidR="00E73E3F" w:rsidRPr="00E73E3F" w:rsidRDefault="00E73E3F" w:rsidP="00E73E3F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潛伏期</w:t>
      </w:r>
      <w:r w:rsidRPr="00E73E3F">
        <w:rPr>
          <w:rFonts w:asciiTheme="minorEastAsia" w:hAnsiTheme="minorEastAsia" w:hint="eastAsia"/>
          <w:b/>
          <w:szCs w:val="24"/>
        </w:rPr>
        <w:t>：</w:t>
      </w:r>
      <w:r w:rsidRPr="00E73E3F">
        <w:rPr>
          <w:rFonts w:hint="eastAsia"/>
          <w:b/>
          <w:szCs w:val="24"/>
        </w:rPr>
        <w:t>約為</w:t>
      </w:r>
      <w:r w:rsidRPr="00E73E3F">
        <w:rPr>
          <w:rFonts w:hint="eastAsia"/>
          <w:b/>
          <w:szCs w:val="24"/>
        </w:rPr>
        <w:t>3</w:t>
      </w:r>
      <w:r w:rsidRPr="00E73E3F">
        <w:rPr>
          <w:rFonts w:hint="eastAsia"/>
          <w:b/>
          <w:szCs w:val="24"/>
        </w:rPr>
        <w:t>至</w:t>
      </w:r>
      <w:r w:rsidRPr="00E73E3F">
        <w:rPr>
          <w:rFonts w:hint="eastAsia"/>
          <w:b/>
          <w:szCs w:val="24"/>
        </w:rPr>
        <w:t>8</w:t>
      </w:r>
      <w:r w:rsidRPr="00E73E3F">
        <w:rPr>
          <w:rFonts w:hint="eastAsia"/>
          <w:b/>
          <w:szCs w:val="24"/>
        </w:rPr>
        <w:t>天</w:t>
      </w:r>
      <w:r w:rsidRPr="00E73E3F">
        <w:rPr>
          <w:rFonts w:hint="eastAsia"/>
          <w:b/>
          <w:szCs w:val="24"/>
        </w:rPr>
        <w:t>(</w:t>
      </w:r>
      <w:r w:rsidRPr="00E73E3F">
        <w:rPr>
          <w:rFonts w:hint="eastAsia"/>
          <w:b/>
          <w:szCs w:val="24"/>
        </w:rPr>
        <w:t>最長可達</w:t>
      </w:r>
      <w:r w:rsidRPr="00E73E3F">
        <w:rPr>
          <w:rFonts w:hint="eastAsia"/>
          <w:b/>
          <w:szCs w:val="24"/>
        </w:rPr>
        <w:t>14</w:t>
      </w:r>
      <w:r w:rsidRPr="00E73E3F">
        <w:rPr>
          <w:rFonts w:hint="eastAsia"/>
          <w:b/>
          <w:szCs w:val="24"/>
        </w:rPr>
        <w:t>天</w:t>
      </w:r>
      <w:r w:rsidRPr="00E73E3F">
        <w:rPr>
          <w:rFonts w:hint="eastAsia"/>
          <w:b/>
          <w:szCs w:val="24"/>
        </w:rPr>
        <w:t>)</w:t>
      </w:r>
      <w:r w:rsidRPr="00E73E3F">
        <w:rPr>
          <w:rFonts w:hint="eastAsia"/>
          <w:b/>
          <w:szCs w:val="24"/>
        </w:rPr>
        <w:t>病人發病前一天至發病後</w:t>
      </w:r>
      <w:r w:rsidRPr="00E73E3F">
        <w:rPr>
          <w:rFonts w:hint="eastAsia"/>
          <w:b/>
          <w:szCs w:val="24"/>
        </w:rPr>
        <w:t>5</w:t>
      </w:r>
      <w:r w:rsidRPr="00E73E3F">
        <w:rPr>
          <w:rFonts w:hint="eastAsia"/>
          <w:b/>
          <w:szCs w:val="24"/>
        </w:rPr>
        <w:t>天的這段</w:t>
      </w:r>
      <w:proofErr w:type="gramStart"/>
      <w:r w:rsidRPr="00E73E3F">
        <w:rPr>
          <w:rFonts w:hint="eastAsia"/>
          <w:b/>
          <w:szCs w:val="24"/>
        </w:rPr>
        <w:t>期間，</w:t>
      </w:r>
      <w:proofErr w:type="gramEnd"/>
      <w:r w:rsidRPr="00E73E3F">
        <w:rPr>
          <w:rFonts w:hint="eastAsia"/>
          <w:b/>
          <w:szCs w:val="24"/>
        </w:rPr>
        <w:t>稱為「可感染期」，或稱為「病毒</w:t>
      </w:r>
      <w:proofErr w:type="gramStart"/>
      <w:r w:rsidRPr="00E73E3F">
        <w:rPr>
          <w:rFonts w:hint="eastAsia"/>
          <w:b/>
          <w:szCs w:val="24"/>
        </w:rPr>
        <w:t>血症期</w:t>
      </w:r>
      <w:proofErr w:type="gramEnd"/>
      <w:r w:rsidRPr="00E73E3F">
        <w:rPr>
          <w:rFonts w:hint="eastAsia"/>
          <w:b/>
          <w:szCs w:val="24"/>
        </w:rPr>
        <w:t>」，因病毒存在血液中，如果感染者在這個</w:t>
      </w:r>
      <w:proofErr w:type="gramStart"/>
      <w:r w:rsidRPr="00E73E3F">
        <w:rPr>
          <w:rFonts w:hint="eastAsia"/>
          <w:b/>
          <w:szCs w:val="24"/>
        </w:rPr>
        <w:t>時期被斑蚊</w:t>
      </w:r>
      <w:proofErr w:type="gramEnd"/>
      <w:r w:rsidRPr="00E73E3F">
        <w:rPr>
          <w:rFonts w:hint="eastAsia"/>
          <w:b/>
          <w:szCs w:val="24"/>
        </w:rPr>
        <w:t>叮咬，那麼這</w:t>
      </w:r>
      <w:proofErr w:type="gramStart"/>
      <w:r w:rsidRPr="00E73E3F">
        <w:rPr>
          <w:rFonts w:hint="eastAsia"/>
          <w:b/>
          <w:szCs w:val="24"/>
        </w:rPr>
        <w:t>隻斑蚊將</w:t>
      </w:r>
      <w:proofErr w:type="gramEnd"/>
      <w:r w:rsidRPr="00E73E3F">
        <w:rPr>
          <w:rFonts w:hint="eastAsia"/>
          <w:b/>
          <w:szCs w:val="24"/>
        </w:rPr>
        <w:t>感染登革</w:t>
      </w:r>
      <w:r w:rsidR="00C91DE7">
        <w:rPr>
          <w:rFonts w:hint="eastAsia"/>
          <w:b/>
          <w:szCs w:val="24"/>
        </w:rPr>
        <w:t>熱</w:t>
      </w:r>
      <w:r w:rsidRPr="00E73E3F">
        <w:rPr>
          <w:rFonts w:hint="eastAsia"/>
          <w:b/>
          <w:szCs w:val="24"/>
        </w:rPr>
        <w:t>病毒，病毒在蚊子體內經過</w:t>
      </w:r>
      <w:r w:rsidRPr="00E73E3F">
        <w:rPr>
          <w:rFonts w:hint="eastAsia"/>
          <w:b/>
          <w:szCs w:val="24"/>
        </w:rPr>
        <w:t>8-12</w:t>
      </w:r>
      <w:r w:rsidRPr="00E73E3F">
        <w:rPr>
          <w:rFonts w:hint="eastAsia"/>
          <w:b/>
          <w:szCs w:val="24"/>
        </w:rPr>
        <w:t>天的增殖，</w:t>
      </w:r>
      <w:proofErr w:type="gramStart"/>
      <w:r w:rsidRPr="00E73E3F">
        <w:rPr>
          <w:rFonts w:hint="eastAsia"/>
          <w:b/>
          <w:szCs w:val="24"/>
        </w:rPr>
        <w:t>這隻斑蚊</w:t>
      </w:r>
      <w:proofErr w:type="gramEnd"/>
      <w:r w:rsidRPr="00E73E3F">
        <w:rPr>
          <w:rFonts w:hint="eastAsia"/>
          <w:b/>
          <w:szCs w:val="24"/>
        </w:rPr>
        <w:t>就具有終生傳染病毒的能力，當</w:t>
      </w:r>
      <w:proofErr w:type="gramStart"/>
      <w:r w:rsidRPr="00E73E3F">
        <w:rPr>
          <w:rFonts w:hint="eastAsia"/>
          <w:b/>
          <w:szCs w:val="24"/>
        </w:rPr>
        <w:t>牠再叮咬其</w:t>
      </w:r>
      <w:proofErr w:type="gramEnd"/>
      <w:r w:rsidRPr="00E73E3F">
        <w:rPr>
          <w:rFonts w:hint="eastAsia"/>
          <w:b/>
          <w:szCs w:val="24"/>
        </w:rPr>
        <w:t>他人時，就會把體內</w:t>
      </w:r>
      <w:proofErr w:type="gramStart"/>
      <w:r w:rsidRPr="00E73E3F">
        <w:rPr>
          <w:rFonts w:hint="eastAsia"/>
          <w:b/>
          <w:szCs w:val="24"/>
        </w:rPr>
        <w:t>的登革病毒</w:t>
      </w:r>
      <w:proofErr w:type="gramEnd"/>
      <w:r w:rsidRPr="00E73E3F">
        <w:rPr>
          <w:rFonts w:hint="eastAsia"/>
          <w:b/>
          <w:szCs w:val="24"/>
        </w:rPr>
        <w:t>傳染給另一個人。</w:t>
      </w:r>
    </w:p>
    <w:p w:rsidR="00E73E3F" w:rsidRDefault="00E73E3F" w:rsidP="00E73E3F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發病症狀：典型登革熱的症狀則是會有突發性的高燒（</w:t>
      </w:r>
      <w:proofErr w:type="gramStart"/>
      <w:r w:rsidRPr="00E73E3F">
        <w:rPr>
          <w:rFonts w:hint="eastAsia"/>
          <w:b/>
          <w:szCs w:val="24"/>
        </w:rPr>
        <w:t>≧</w:t>
      </w:r>
      <w:proofErr w:type="gramEnd"/>
      <w:r w:rsidRPr="00E73E3F">
        <w:rPr>
          <w:rFonts w:hint="eastAsia"/>
          <w:b/>
          <w:szCs w:val="24"/>
        </w:rPr>
        <w:t>38</w:t>
      </w:r>
      <w:r w:rsidRPr="00E73E3F">
        <w:rPr>
          <w:rFonts w:hint="eastAsia"/>
          <w:b/>
          <w:szCs w:val="24"/>
        </w:rPr>
        <w:t>℃），頭痛、後眼窩痛、肌肉痛、關節痛及出疹等現象；然而，若是先後感染不同型別</w:t>
      </w:r>
      <w:proofErr w:type="gramStart"/>
      <w:r w:rsidRPr="00E73E3F">
        <w:rPr>
          <w:rFonts w:hint="eastAsia"/>
          <w:b/>
          <w:szCs w:val="24"/>
        </w:rPr>
        <w:t>之登革</w:t>
      </w:r>
      <w:proofErr w:type="gramEnd"/>
      <w:r w:rsidRPr="00E73E3F">
        <w:rPr>
          <w:rFonts w:hint="eastAsia"/>
          <w:b/>
          <w:szCs w:val="24"/>
        </w:rPr>
        <w:t>病毒，有更高機率導致較嚴重的臨床症狀，如果沒有及時就醫或治療，死亡率可以高達</w:t>
      </w:r>
      <w:r w:rsidRPr="00E73E3F">
        <w:rPr>
          <w:rFonts w:hint="eastAsia"/>
          <w:b/>
          <w:szCs w:val="24"/>
        </w:rPr>
        <w:t>20%</w:t>
      </w:r>
      <w:r w:rsidRPr="00E73E3F">
        <w:rPr>
          <w:rFonts w:hint="eastAsia"/>
          <w:b/>
          <w:szCs w:val="24"/>
        </w:rPr>
        <w:t>以上，所以民眾千萬不能掉以輕心！發病後的第</w:t>
      </w:r>
      <w:r w:rsidRPr="00E73E3F">
        <w:rPr>
          <w:rFonts w:hint="eastAsia"/>
          <w:b/>
          <w:szCs w:val="24"/>
        </w:rPr>
        <w:t>3~5</w:t>
      </w:r>
      <w:r w:rsidRPr="00E73E3F">
        <w:rPr>
          <w:rFonts w:hint="eastAsia"/>
          <w:b/>
          <w:szCs w:val="24"/>
        </w:rPr>
        <w:t>天，若病情突然加劇，如發生劇烈</w:t>
      </w:r>
      <w:proofErr w:type="gramStart"/>
      <w:r w:rsidRPr="00E73E3F">
        <w:rPr>
          <w:rFonts w:hint="eastAsia"/>
          <w:b/>
          <w:szCs w:val="24"/>
        </w:rPr>
        <w:t>疼痛、</w:t>
      </w:r>
      <w:proofErr w:type="gramEnd"/>
      <w:r w:rsidRPr="00E73E3F">
        <w:rPr>
          <w:rFonts w:hint="eastAsia"/>
          <w:b/>
          <w:szCs w:val="24"/>
        </w:rPr>
        <w:t>抽搐、昏迷、意識狀況及血壓改變等，須注意是否進展為登革熱重症。</w:t>
      </w:r>
      <w:r w:rsidRPr="00E73E3F">
        <w:rPr>
          <w:rFonts w:hint="eastAsia"/>
          <w:b/>
          <w:szCs w:val="24"/>
        </w:rPr>
        <w:t xml:space="preserve">  </w:t>
      </w:r>
    </w:p>
    <w:p w:rsidR="00E73E3F" w:rsidRPr="00E73E3F" w:rsidRDefault="00E73E3F" w:rsidP="00E73E3F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預防方法：登革熱是一種「社區病」、「環境病」，且病媒</w:t>
      </w:r>
      <w:proofErr w:type="gramStart"/>
      <w:r w:rsidRPr="00E73E3F">
        <w:rPr>
          <w:rFonts w:hint="eastAsia"/>
          <w:b/>
          <w:szCs w:val="24"/>
        </w:rPr>
        <w:t>蚊對於叮</w:t>
      </w:r>
      <w:proofErr w:type="gramEnd"/>
      <w:r w:rsidRPr="00E73E3F">
        <w:rPr>
          <w:rFonts w:hint="eastAsia"/>
          <w:b/>
          <w:szCs w:val="24"/>
        </w:rPr>
        <w:t>咬對象並無選擇性，一旦</w:t>
      </w:r>
      <w:proofErr w:type="gramStart"/>
      <w:r w:rsidRPr="00E73E3F">
        <w:rPr>
          <w:rFonts w:hint="eastAsia"/>
          <w:b/>
          <w:szCs w:val="24"/>
        </w:rPr>
        <w:t>有登革病毒</w:t>
      </w:r>
      <w:proofErr w:type="gramEnd"/>
      <w:r w:rsidRPr="00E73E3F">
        <w:rPr>
          <w:rFonts w:hint="eastAsia"/>
          <w:b/>
          <w:szCs w:val="24"/>
        </w:rPr>
        <w:t>進入社區，且生活周圍有病媒</w:t>
      </w:r>
      <w:proofErr w:type="gramStart"/>
      <w:r w:rsidRPr="00E73E3F">
        <w:rPr>
          <w:rFonts w:hint="eastAsia"/>
          <w:b/>
          <w:szCs w:val="24"/>
        </w:rPr>
        <w:t>蚊</w:t>
      </w:r>
      <w:proofErr w:type="gramEnd"/>
      <w:r w:rsidRPr="00E73E3F">
        <w:rPr>
          <w:rFonts w:hint="eastAsia"/>
          <w:b/>
          <w:szCs w:val="24"/>
        </w:rPr>
        <w:t>孳生源的環境，就有登革熱流行的可能性，所以平時應做好病媒</w:t>
      </w:r>
      <w:proofErr w:type="gramStart"/>
      <w:r w:rsidRPr="00E73E3F">
        <w:rPr>
          <w:rFonts w:hint="eastAsia"/>
          <w:b/>
          <w:szCs w:val="24"/>
        </w:rPr>
        <w:t>蚊</w:t>
      </w:r>
      <w:proofErr w:type="gramEnd"/>
      <w:r w:rsidRPr="00E73E3F">
        <w:rPr>
          <w:rFonts w:hint="eastAsia"/>
          <w:b/>
          <w:szCs w:val="24"/>
        </w:rPr>
        <w:t>孳生源的清除工作。</w:t>
      </w:r>
      <w:proofErr w:type="gramStart"/>
      <w:r w:rsidRPr="00E73E3F">
        <w:rPr>
          <w:rFonts w:hint="eastAsia"/>
          <w:b/>
          <w:szCs w:val="24"/>
        </w:rPr>
        <w:t>此外，</w:t>
      </w:r>
      <w:proofErr w:type="gramEnd"/>
      <w:r w:rsidRPr="00E73E3F">
        <w:rPr>
          <w:rFonts w:hint="eastAsia"/>
          <w:b/>
          <w:szCs w:val="24"/>
        </w:rPr>
        <w:t>平時也應提高警覺，除了發病時可及早就醫、早期診斷且適當治療，亦應同時避免再被病媒蚊叮咬，以</w:t>
      </w:r>
      <w:proofErr w:type="gramStart"/>
      <w:r w:rsidRPr="00E73E3F">
        <w:rPr>
          <w:rFonts w:hint="eastAsia"/>
          <w:b/>
          <w:szCs w:val="24"/>
        </w:rPr>
        <w:t>減少登革病毒</w:t>
      </w:r>
      <w:proofErr w:type="gramEnd"/>
      <w:r w:rsidRPr="00E73E3F">
        <w:rPr>
          <w:rFonts w:hint="eastAsia"/>
          <w:b/>
          <w:szCs w:val="24"/>
        </w:rPr>
        <w:t>再傳播的可能。</w:t>
      </w:r>
    </w:p>
    <w:p w:rsidR="00E73E3F" w:rsidRPr="00E73E3F" w:rsidRDefault="00E73E3F" w:rsidP="00E73E3F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（一）一般民眾的居家預防：家中應該裝設紗窗、紗門；睡覺時最好掛蚊帳，避免蚊蟲叮咬清除不需要的容器，把暫時不用的花瓶、</w:t>
      </w:r>
      <w:proofErr w:type="gramStart"/>
      <w:r w:rsidRPr="00E73E3F">
        <w:rPr>
          <w:rFonts w:hint="eastAsia"/>
          <w:b/>
          <w:szCs w:val="24"/>
        </w:rPr>
        <w:t>容器等倒放</w:t>
      </w:r>
      <w:proofErr w:type="gramEnd"/>
      <w:r w:rsidRPr="00E73E3F">
        <w:rPr>
          <w:rFonts w:hint="eastAsia"/>
          <w:b/>
          <w:szCs w:val="24"/>
        </w:rPr>
        <w:t>。家中的陰暗處或是地下室應定期巡檢，可使用</w:t>
      </w:r>
      <w:proofErr w:type="gramStart"/>
      <w:r w:rsidRPr="00E73E3F">
        <w:rPr>
          <w:rFonts w:hint="eastAsia"/>
          <w:b/>
          <w:szCs w:val="24"/>
        </w:rPr>
        <w:t>捕蚊燈</w:t>
      </w:r>
      <w:proofErr w:type="gramEnd"/>
      <w:r w:rsidRPr="00E73E3F">
        <w:rPr>
          <w:rFonts w:hint="eastAsia"/>
          <w:b/>
          <w:szCs w:val="24"/>
        </w:rPr>
        <w:t>。家中的花瓶和盛水的容器必須每週清洗一次，清洗時要記得刷洗內壁。放在戶外的廢棄輪胎、積水容器等物品馬上清除，沒辦法處理的請清潔隊運走。平日至市場或公園等戶外環境，</w:t>
      </w:r>
      <w:proofErr w:type="gramStart"/>
      <w:r w:rsidRPr="00E73E3F">
        <w:rPr>
          <w:rFonts w:hint="eastAsia"/>
          <w:b/>
          <w:szCs w:val="24"/>
        </w:rPr>
        <w:t>宜著</w:t>
      </w:r>
      <w:proofErr w:type="gramEnd"/>
      <w:r w:rsidRPr="00E73E3F">
        <w:rPr>
          <w:rFonts w:hint="eastAsia"/>
          <w:b/>
          <w:szCs w:val="24"/>
        </w:rPr>
        <w:t>淡色長袖衣物，並在皮膚裸露處塗抹衛生</w:t>
      </w:r>
      <w:proofErr w:type="gramStart"/>
      <w:r w:rsidRPr="00E73E3F">
        <w:rPr>
          <w:rFonts w:hint="eastAsia"/>
          <w:b/>
          <w:szCs w:val="24"/>
        </w:rPr>
        <w:t>福利部核可</w:t>
      </w:r>
      <w:proofErr w:type="gramEnd"/>
      <w:r w:rsidRPr="00E73E3F">
        <w:rPr>
          <w:rFonts w:hint="eastAsia"/>
          <w:b/>
          <w:szCs w:val="24"/>
        </w:rPr>
        <w:t>的防蚊藥劑。</w:t>
      </w:r>
    </w:p>
    <w:p w:rsidR="00E73E3F" w:rsidRPr="00E73E3F" w:rsidRDefault="00E73E3F" w:rsidP="00E73E3F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（二）清除孳生源四大訣竅－澈底落實「巡、倒、清、刷」：</w:t>
      </w:r>
    </w:p>
    <w:p w:rsidR="00E73E3F" w:rsidRPr="00E73E3F" w:rsidRDefault="00E73E3F" w:rsidP="00E73E3F">
      <w:pPr>
        <w:pStyle w:val="a7"/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1.</w:t>
      </w:r>
      <w:r w:rsidRPr="00E73E3F">
        <w:rPr>
          <w:rFonts w:hint="eastAsia"/>
          <w:b/>
          <w:szCs w:val="24"/>
        </w:rPr>
        <w:t>「巡」</w:t>
      </w:r>
      <w:proofErr w:type="gramStart"/>
      <w:r w:rsidRPr="00E73E3F">
        <w:rPr>
          <w:rFonts w:hint="eastAsia"/>
          <w:b/>
          <w:szCs w:val="24"/>
        </w:rPr>
        <w:t>─</w:t>
      </w:r>
      <w:proofErr w:type="gramEnd"/>
      <w:r w:rsidRPr="00E73E3F">
        <w:rPr>
          <w:rFonts w:hint="eastAsia"/>
          <w:b/>
          <w:szCs w:val="24"/>
        </w:rPr>
        <w:t>經常巡檢，檢查居家室內外可能積水的容器。</w:t>
      </w:r>
    </w:p>
    <w:p w:rsidR="00E73E3F" w:rsidRPr="00E73E3F" w:rsidRDefault="00E73E3F" w:rsidP="00E73E3F">
      <w:pPr>
        <w:pStyle w:val="a7"/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2.</w:t>
      </w:r>
      <w:r w:rsidRPr="00E73E3F">
        <w:rPr>
          <w:rFonts w:hint="eastAsia"/>
          <w:b/>
          <w:szCs w:val="24"/>
        </w:rPr>
        <w:t>「倒」</w:t>
      </w:r>
      <w:proofErr w:type="gramStart"/>
      <w:r w:rsidRPr="00E73E3F">
        <w:rPr>
          <w:rFonts w:hint="eastAsia"/>
          <w:b/>
          <w:szCs w:val="24"/>
        </w:rPr>
        <w:t>─</w:t>
      </w:r>
      <w:proofErr w:type="gramEnd"/>
      <w:r w:rsidRPr="00E73E3F">
        <w:rPr>
          <w:rFonts w:hint="eastAsia"/>
          <w:b/>
          <w:szCs w:val="24"/>
        </w:rPr>
        <w:t>倒掉積水，不要的器物予以丟棄。</w:t>
      </w:r>
    </w:p>
    <w:p w:rsidR="00E73E3F" w:rsidRPr="00E73E3F" w:rsidRDefault="00E73E3F" w:rsidP="00E73E3F">
      <w:pPr>
        <w:pStyle w:val="a7"/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3.</w:t>
      </w:r>
      <w:r w:rsidRPr="00E73E3F">
        <w:rPr>
          <w:rFonts w:hint="eastAsia"/>
          <w:b/>
          <w:szCs w:val="24"/>
        </w:rPr>
        <w:t>「清」</w:t>
      </w:r>
      <w:proofErr w:type="gramStart"/>
      <w:r w:rsidRPr="00E73E3F">
        <w:rPr>
          <w:rFonts w:hint="eastAsia"/>
          <w:b/>
          <w:szCs w:val="24"/>
        </w:rPr>
        <w:t>─</w:t>
      </w:r>
      <w:proofErr w:type="gramEnd"/>
      <w:r w:rsidRPr="00E73E3F">
        <w:rPr>
          <w:rFonts w:hint="eastAsia"/>
          <w:b/>
          <w:szCs w:val="24"/>
        </w:rPr>
        <w:t>減少容器，使用的器具也都應該澈底清潔。</w:t>
      </w:r>
    </w:p>
    <w:p w:rsidR="00E73E3F" w:rsidRPr="00E73E3F" w:rsidRDefault="00E73E3F" w:rsidP="00E73E3F">
      <w:pPr>
        <w:pStyle w:val="a7"/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4.</w:t>
      </w:r>
      <w:r w:rsidRPr="00E73E3F">
        <w:rPr>
          <w:rFonts w:hint="eastAsia"/>
          <w:b/>
          <w:szCs w:val="24"/>
        </w:rPr>
        <w:t>「刷」</w:t>
      </w:r>
      <w:proofErr w:type="gramStart"/>
      <w:r w:rsidRPr="00E73E3F">
        <w:rPr>
          <w:rFonts w:hint="eastAsia"/>
          <w:b/>
          <w:szCs w:val="24"/>
        </w:rPr>
        <w:t>─</w:t>
      </w:r>
      <w:proofErr w:type="gramEnd"/>
      <w:r w:rsidRPr="00E73E3F">
        <w:rPr>
          <w:rFonts w:hint="eastAsia"/>
          <w:b/>
          <w:szCs w:val="24"/>
        </w:rPr>
        <w:t>去除蟲卵，收拾或倒置勿再積水</w:t>
      </w:r>
      <w:proofErr w:type="gramStart"/>
      <w:r w:rsidRPr="00E73E3F">
        <w:rPr>
          <w:rFonts w:hint="eastAsia"/>
          <w:b/>
          <w:szCs w:val="24"/>
        </w:rPr>
        <w:t>養蚊。</w:t>
      </w:r>
      <w:proofErr w:type="gramEnd"/>
    </w:p>
    <w:p w:rsidR="00966220" w:rsidRDefault="00E73E3F" w:rsidP="00E73E3F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E73E3F">
        <w:rPr>
          <w:rFonts w:hint="eastAsia"/>
          <w:b/>
          <w:szCs w:val="24"/>
        </w:rPr>
        <w:t>（三）感染登革熱時，應配合的事項：感染</w:t>
      </w:r>
      <w:r>
        <w:rPr>
          <w:rFonts w:hint="eastAsia"/>
          <w:b/>
          <w:szCs w:val="24"/>
        </w:rPr>
        <w:t>者</w:t>
      </w:r>
      <w:r w:rsidRPr="00E73E3F">
        <w:rPr>
          <w:rFonts w:hint="eastAsia"/>
          <w:b/>
          <w:szCs w:val="24"/>
        </w:rPr>
        <w:t>，應於發病後</w:t>
      </w:r>
      <w:r w:rsidRPr="00E73E3F">
        <w:rPr>
          <w:rFonts w:hint="eastAsia"/>
          <w:b/>
          <w:szCs w:val="24"/>
        </w:rPr>
        <w:t>5</w:t>
      </w:r>
      <w:r w:rsidRPr="00E73E3F">
        <w:rPr>
          <w:rFonts w:hint="eastAsia"/>
          <w:b/>
          <w:szCs w:val="24"/>
        </w:rPr>
        <w:t>日內預防被病媒蚊叮咬，</w:t>
      </w:r>
      <w:r>
        <w:rPr>
          <w:rFonts w:hint="eastAsia"/>
          <w:b/>
          <w:szCs w:val="24"/>
        </w:rPr>
        <w:t>居住環境</w:t>
      </w:r>
      <w:r w:rsidRPr="00E73E3F">
        <w:rPr>
          <w:rFonts w:hint="eastAsia"/>
          <w:b/>
          <w:szCs w:val="24"/>
        </w:rPr>
        <w:t>應加裝紗窗、紗門，病人可睡在蚊帳內。防疫單位應進行孳生源清除工作，並依相關資</w:t>
      </w:r>
      <w:r w:rsidRPr="00E73E3F">
        <w:rPr>
          <w:rFonts w:hint="eastAsia"/>
          <w:b/>
          <w:szCs w:val="24"/>
        </w:rPr>
        <w:lastRenderedPageBreak/>
        <w:t>料綜合研判後，評估是否有必要實施成蟲化學防治措施。登革熱患者周遭可能已有具傳染力病媒</w:t>
      </w:r>
      <w:proofErr w:type="gramStart"/>
      <w:r w:rsidRPr="00E73E3F">
        <w:rPr>
          <w:rFonts w:hint="eastAsia"/>
          <w:b/>
          <w:szCs w:val="24"/>
        </w:rPr>
        <w:t>蚊</w:t>
      </w:r>
      <w:proofErr w:type="gramEnd"/>
      <w:r w:rsidRPr="00E73E3F">
        <w:rPr>
          <w:rFonts w:hint="eastAsia"/>
          <w:b/>
          <w:szCs w:val="24"/>
        </w:rPr>
        <w:t>存在，所以應調查患者發病前</w:t>
      </w:r>
      <w:r w:rsidRPr="00E73E3F">
        <w:rPr>
          <w:rFonts w:hint="eastAsia"/>
          <w:b/>
          <w:szCs w:val="24"/>
        </w:rPr>
        <w:t>2</w:t>
      </w:r>
      <w:proofErr w:type="gramStart"/>
      <w:r w:rsidRPr="00E73E3F">
        <w:rPr>
          <w:rFonts w:hint="eastAsia"/>
          <w:b/>
          <w:szCs w:val="24"/>
        </w:rPr>
        <w:t>週</w:t>
      </w:r>
      <w:proofErr w:type="gramEnd"/>
      <w:r w:rsidRPr="00E73E3F">
        <w:rPr>
          <w:rFonts w:hint="eastAsia"/>
          <w:b/>
          <w:szCs w:val="24"/>
        </w:rPr>
        <w:t>以及發病後</w:t>
      </w:r>
      <w:r w:rsidRPr="00E73E3F">
        <w:rPr>
          <w:rFonts w:hint="eastAsia"/>
          <w:b/>
          <w:szCs w:val="24"/>
        </w:rPr>
        <w:t>1</w:t>
      </w:r>
      <w:proofErr w:type="gramStart"/>
      <w:r w:rsidRPr="00E73E3F">
        <w:rPr>
          <w:rFonts w:hint="eastAsia"/>
          <w:b/>
          <w:szCs w:val="24"/>
        </w:rPr>
        <w:t>週</w:t>
      </w:r>
      <w:proofErr w:type="gramEnd"/>
      <w:r w:rsidRPr="00E73E3F">
        <w:rPr>
          <w:rFonts w:hint="eastAsia"/>
          <w:b/>
          <w:szCs w:val="24"/>
        </w:rPr>
        <w:t>的旅遊史（或活動地點），確認是否具有疑似病例</w:t>
      </w:r>
    </w:p>
    <w:p w:rsidR="00047327" w:rsidRPr="00047327" w:rsidRDefault="00047327" w:rsidP="00047327">
      <w:pPr>
        <w:pStyle w:val="a7"/>
        <w:numPr>
          <w:ilvl w:val="0"/>
          <w:numId w:val="1"/>
        </w:numPr>
        <w:ind w:leftChars="0"/>
        <w:jc w:val="both"/>
        <w:rPr>
          <w:b/>
          <w:szCs w:val="24"/>
        </w:rPr>
      </w:pPr>
      <w:r w:rsidRPr="00047327">
        <w:rPr>
          <w:rFonts w:hint="eastAsia"/>
          <w:b/>
          <w:szCs w:val="24"/>
        </w:rPr>
        <w:t>治療方法與就醫資訊：由於目前沒有特效藥物可治療登革熱，所以感染登革熱的患者，一定要聽從醫師的囑咐，多休息、多喝水、適時服用退燒藥，通常在感染後兩</w:t>
      </w:r>
      <w:proofErr w:type="gramStart"/>
      <w:r w:rsidRPr="00047327">
        <w:rPr>
          <w:rFonts w:hint="eastAsia"/>
          <w:b/>
          <w:szCs w:val="24"/>
        </w:rPr>
        <w:t>週</w:t>
      </w:r>
      <w:proofErr w:type="gramEnd"/>
      <w:r w:rsidRPr="00047327">
        <w:rPr>
          <w:rFonts w:hint="eastAsia"/>
          <w:b/>
          <w:szCs w:val="24"/>
        </w:rPr>
        <w:t>左右可自行痊癒。</w:t>
      </w:r>
    </w:p>
    <w:p w:rsidR="00827887" w:rsidRDefault="00047327" w:rsidP="00047327">
      <w:pPr>
        <w:pStyle w:val="a7"/>
        <w:ind w:leftChars="0"/>
        <w:jc w:val="both"/>
        <w:rPr>
          <w:rFonts w:hint="eastAsia"/>
          <w:b/>
          <w:szCs w:val="24"/>
        </w:rPr>
      </w:pPr>
      <w:proofErr w:type="gramStart"/>
      <w:r w:rsidRPr="00047327">
        <w:rPr>
          <w:rFonts w:hint="eastAsia"/>
          <w:b/>
          <w:szCs w:val="24"/>
        </w:rPr>
        <w:t>此外，</w:t>
      </w:r>
      <w:proofErr w:type="gramEnd"/>
      <w:r w:rsidRPr="00047327">
        <w:rPr>
          <w:rFonts w:hint="eastAsia"/>
          <w:b/>
          <w:szCs w:val="24"/>
        </w:rPr>
        <w:t>對於登革熱重症病患應安排住院，適時的介入措施，提供完整嚴密及持續的照護，可將死亡率從</w:t>
      </w:r>
      <w:r w:rsidRPr="00047327">
        <w:rPr>
          <w:rFonts w:hint="eastAsia"/>
          <w:b/>
          <w:szCs w:val="24"/>
        </w:rPr>
        <w:t>20%</w:t>
      </w:r>
      <w:r w:rsidRPr="00047327">
        <w:rPr>
          <w:rFonts w:hint="eastAsia"/>
          <w:b/>
          <w:szCs w:val="24"/>
        </w:rPr>
        <w:t>以上降到</w:t>
      </w:r>
      <w:r w:rsidRPr="00047327">
        <w:rPr>
          <w:rFonts w:hint="eastAsia"/>
          <w:b/>
          <w:szCs w:val="24"/>
        </w:rPr>
        <w:t>1%</w:t>
      </w:r>
      <w:r w:rsidRPr="00047327">
        <w:rPr>
          <w:rFonts w:hint="eastAsia"/>
          <w:b/>
          <w:szCs w:val="24"/>
        </w:rPr>
        <w:t>以下。</w:t>
      </w:r>
    </w:p>
    <w:p w:rsidR="00827887" w:rsidRDefault="00827887" w:rsidP="00047327">
      <w:pPr>
        <w:pStyle w:val="a7"/>
        <w:ind w:leftChars="0"/>
        <w:jc w:val="both"/>
        <w:rPr>
          <w:rFonts w:hint="eastAsia"/>
          <w:b/>
          <w:szCs w:val="24"/>
        </w:rPr>
      </w:pPr>
      <w:bookmarkStart w:id="0" w:name="_GoBack"/>
    </w:p>
    <w:bookmarkEnd w:id="0"/>
    <w:p w:rsidR="00827887" w:rsidRPr="00827887" w:rsidRDefault="00827887" w:rsidP="00047327">
      <w:pPr>
        <w:pStyle w:val="a7"/>
        <w:ind w:leftChars="0"/>
        <w:jc w:val="both"/>
        <w:rPr>
          <w:rFonts w:hint="eastAsia"/>
          <w:b/>
          <w:sz w:val="32"/>
          <w:szCs w:val="32"/>
        </w:rPr>
      </w:pPr>
      <w:r w:rsidRPr="00827887">
        <w:rPr>
          <w:rFonts w:hint="eastAsia"/>
          <w:b/>
          <w:sz w:val="32"/>
          <w:szCs w:val="32"/>
        </w:rPr>
        <w:t>~~~~~</w:t>
      </w:r>
      <w:proofErr w:type="gramStart"/>
      <w:r w:rsidRPr="00827887">
        <w:rPr>
          <w:rFonts w:hint="eastAsia"/>
          <w:b/>
          <w:sz w:val="32"/>
          <w:szCs w:val="32"/>
        </w:rPr>
        <w:t>溫心叮嚀</w:t>
      </w:r>
      <w:proofErr w:type="gramEnd"/>
      <w:r w:rsidRPr="00827887">
        <w:rPr>
          <w:rFonts w:hint="eastAsia"/>
          <w:b/>
          <w:sz w:val="32"/>
          <w:szCs w:val="32"/>
        </w:rPr>
        <w:t>~~~~~~~~</w:t>
      </w:r>
    </w:p>
    <w:p w:rsidR="00827887" w:rsidRDefault="00827887" w:rsidP="00047327">
      <w:pPr>
        <w:pStyle w:val="a7"/>
        <w:ind w:leftChars="0"/>
        <w:jc w:val="both"/>
        <w:rPr>
          <w:rFonts w:hint="eastAsia"/>
          <w:b/>
          <w:szCs w:val="24"/>
        </w:rPr>
      </w:pPr>
      <w:r>
        <w:rPr>
          <w:rFonts w:ascii="新細明體" w:eastAsia="新細明體" w:hAnsi="新細明體" w:hint="eastAsia"/>
          <w:b/>
          <w:noProof/>
          <w:sz w:val="26"/>
          <w:szCs w:val="26"/>
        </w:rPr>
        <w:drawing>
          <wp:inline distT="0" distB="0" distL="0" distR="0" wp14:anchorId="78351C8C" wp14:editId="289515FB">
            <wp:extent cx="6431280" cy="339090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746" cy="339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27" w:rsidRDefault="00827887" w:rsidP="00047327">
      <w:pPr>
        <w:pStyle w:val="a7"/>
        <w:ind w:leftChars="0"/>
        <w:jc w:val="both"/>
        <w:rPr>
          <w:rFonts w:hint="eastAsia"/>
          <w:b/>
          <w:szCs w:val="24"/>
        </w:rPr>
      </w:pPr>
      <w:r>
        <w:rPr>
          <w:rFonts w:hint="eastAsia"/>
          <w:b/>
          <w:noProof/>
          <w:szCs w:val="24"/>
        </w:rPr>
        <w:drawing>
          <wp:inline distT="0" distB="0" distL="0" distR="0" wp14:anchorId="3698315A" wp14:editId="07AA2124">
            <wp:extent cx="6430010" cy="3364865"/>
            <wp:effectExtent l="0" t="0" r="889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C9" w:rsidRPr="004631E1" w:rsidRDefault="008A27D6" w:rsidP="008A27D6">
      <w:pPr>
        <w:ind w:firstLineChars="150" w:firstLine="390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6"/>
          <w:szCs w:val="26"/>
        </w:rPr>
        <w:t xml:space="preserve">                      </w:t>
      </w:r>
      <w:r w:rsidR="005677D1" w:rsidRPr="004631E1">
        <w:rPr>
          <w:rFonts w:ascii="新細明體" w:eastAsia="新細明體" w:hAnsi="新細明體" w:hint="eastAsia"/>
          <w:b/>
          <w:sz w:val="28"/>
          <w:szCs w:val="28"/>
        </w:rPr>
        <w:t xml:space="preserve">〜  </w:t>
      </w:r>
      <w:r w:rsidR="007B63C9" w:rsidRPr="004631E1">
        <w:rPr>
          <w:rFonts w:hint="eastAsia"/>
          <w:b/>
          <w:sz w:val="28"/>
          <w:szCs w:val="28"/>
        </w:rPr>
        <w:t>學</w:t>
      </w:r>
      <w:proofErr w:type="gramStart"/>
      <w:r w:rsidR="007B63C9" w:rsidRPr="004631E1">
        <w:rPr>
          <w:rFonts w:hint="eastAsia"/>
          <w:b/>
          <w:sz w:val="28"/>
          <w:szCs w:val="28"/>
        </w:rPr>
        <w:t>務</w:t>
      </w:r>
      <w:proofErr w:type="gramEnd"/>
      <w:r w:rsidR="007B63C9" w:rsidRPr="004631E1">
        <w:rPr>
          <w:rFonts w:hint="eastAsia"/>
          <w:b/>
          <w:sz w:val="28"/>
          <w:szCs w:val="28"/>
        </w:rPr>
        <w:t>處</w:t>
      </w:r>
      <w:r w:rsidR="005677D1" w:rsidRPr="004631E1">
        <w:rPr>
          <w:rFonts w:hint="eastAsia"/>
          <w:b/>
          <w:sz w:val="28"/>
          <w:szCs w:val="28"/>
        </w:rPr>
        <w:t>衛生組</w:t>
      </w:r>
      <w:r w:rsidR="007B63C9" w:rsidRPr="004631E1">
        <w:rPr>
          <w:rFonts w:hint="eastAsia"/>
          <w:b/>
          <w:sz w:val="28"/>
          <w:szCs w:val="28"/>
        </w:rPr>
        <w:t>健康中心</w:t>
      </w:r>
      <w:r w:rsidR="005677D1" w:rsidRPr="004631E1">
        <w:rPr>
          <w:rFonts w:hint="eastAsia"/>
          <w:b/>
          <w:sz w:val="28"/>
          <w:szCs w:val="28"/>
        </w:rPr>
        <w:t>關心您</w:t>
      </w:r>
      <w:r w:rsidR="007B63C9" w:rsidRPr="004631E1">
        <w:rPr>
          <w:rFonts w:hint="eastAsia"/>
          <w:b/>
          <w:sz w:val="28"/>
          <w:szCs w:val="28"/>
        </w:rPr>
        <w:t xml:space="preserve"> </w:t>
      </w:r>
      <w:r w:rsidR="005677D1" w:rsidRPr="004631E1">
        <w:rPr>
          <w:rFonts w:hint="eastAsia"/>
          <w:b/>
          <w:sz w:val="28"/>
          <w:szCs w:val="28"/>
        </w:rPr>
        <w:t xml:space="preserve"> </w:t>
      </w:r>
      <w:r w:rsidR="005677D1" w:rsidRPr="004631E1">
        <w:rPr>
          <w:rFonts w:ascii="新細明體" w:eastAsia="新細明體" w:hAnsi="新細明體" w:hint="eastAsia"/>
          <w:b/>
          <w:sz w:val="28"/>
          <w:szCs w:val="28"/>
        </w:rPr>
        <w:t>〜</w:t>
      </w:r>
      <w:r w:rsidRPr="004631E1">
        <w:rPr>
          <w:rFonts w:ascii="新細明體" w:eastAsia="新細明體" w:hAnsi="新細明體" w:hint="eastAsia"/>
          <w:b/>
          <w:sz w:val="28"/>
          <w:szCs w:val="28"/>
        </w:rPr>
        <w:t>聯絡</w:t>
      </w:r>
      <w:r w:rsidR="007B63C9" w:rsidRPr="004631E1">
        <w:rPr>
          <w:rFonts w:hint="eastAsia"/>
          <w:b/>
          <w:sz w:val="28"/>
          <w:szCs w:val="28"/>
        </w:rPr>
        <w:t>分機</w:t>
      </w:r>
      <w:r w:rsidR="007B63C9" w:rsidRPr="004631E1">
        <w:rPr>
          <w:rFonts w:hint="eastAsia"/>
          <w:b/>
          <w:sz w:val="28"/>
          <w:szCs w:val="28"/>
        </w:rPr>
        <w:t>107</w:t>
      </w:r>
    </w:p>
    <w:sectPr w:rsidR="007B63C9" w:rsidRPr="004631E1" w:rsidSect="001452FD">
      <w:pgSz w:w="11906" w:h="16838"/>
      <w:pgMar w:top="873" w:right="890" w:bottom="873" w:left="89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8F" w:rsidRDefault="0069438F" w:rsidP="00672FFD">
      <w:r>
        <w:separator/>
      </w:r>
    </w:p>
  </w:endnote>
  <w:endnote w:type="continuationSeparator" w:id="0">
    <w:p w:rsidR="0069438F" w:rsidRDefault="0069438F" w:rsidP="0067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8F" w:rsidRDefault="0069438F" w:rsidP="00672FFD">
      <w:r>
        <w:separator/>
      </w:r>
    </w:p>
  </w:footnote>
  <w:footnote w:type="continuationSeparator" w:id="0">
    <w:p w:rsidR="0069438F" w:rsidRDefault="0069438F" w:rsidP="0067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FF0"/>
    <w:multiLevelType w:val="hybridMultilevel"/>
    <w:tmpl w:val="492C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1C6501"/>
    <w:multiLevelType w:val="hybridMultilevel"/>
    <w:tmpl w:val="CC6A988C"/>
    <w:lvl w:ilvl="0" w:tplc="52FAA4AA">
      <w:start w:val="1"/>
      <w:numFmt w:val="taiwaneseCountingThousand"/>
      <w:lvlText w:val="%1、"/>
      <w:lvlJc w:val="left"/>
      <w:pPr>
        <w:ind w:left="1653" w:hanging="1092"/>
      </w:pPr>
      <w:rPr>
        <w:rFonts w:hint="default"/>
        <w:b/>
        <w:sz w:val="28"/>
      </w:rPr>
    </w:lvl>
    <w:lvl w:ilvl="1" w:tplc="A7C48E64">
      <w:start w:val="1"/>
      <w:numFmt w:val="taiwaneseCountingThousand"/>
      <w:lvlText w:val="(%2)"/>
      <w:lvlJc w:val="left"/>
      <w:pPr>
        <w:ind w:left="1473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2"/>
    <w:rsid w:val="000033BB"/>
    <w:rsid w:val="00016DD5"/>
    <w:rsid w:val="00047327"/>
    <w:rsid w:val="000564F6"/>
    <w:rsid w:val="0006049F"/>
    <w:rsid w:val="00113C0F"/>
    <w:rsid w:val="00122542"/>
    <w:rsid w:val="001452FD"/>
    <w:rsid w:val="003442A2"/>
    <w:rsid w:val="004044AE"/>
    <w:rsid w:val="0042293B"/>
    <w:rsid w:val="004631E1"/>
    <w:rsid w:val="004D2F33"/>
    <w:rsid w:val="00521EF9"/>
    <w:rsid w:val="00545F22"/>
    <w:rsid w:val="0055541D"/>
    <w:rsid w:val="005677D1"/>
    <w:rsid w:val="00654852"/>
    <w:rsid w:val="00672FFD"/>
    <w:rsid w:val="0069438F"/>
    <w:rsid w:val="0072006E"/>
    <w:rsid w:val="0074798A"/>
    <w:rsid w:val="007B63C9"/>
    <w:rsid w:val="007E0DC2"/>
    <w:rsid w:val="008106FB"/>
    <w:rsid w:val="00827887"/>
    <w:rsid w:val="00847169"/>
    <w:rsid w:val="008557D2"/>
    <w:rsid w:val="00893C33"/>
    <w:rsid w:val="008A27D6"/>
    <w:rsid w:val="00966220"/>
    <w:rsid w:val="00A54C8E"/>
    <w:rsid w:val="00B60B99"/>
    <w:rsid w:val="00B83A90"/>
    <w:rsid w:val="00BD13E7"/>
    <w:rsid w:val="00C91DE7"/>
    <w:rsid w:val="00CB4986"/>
    <w:rsid w:val="00CC3BD4"/>
    <w:rsid w:val="00CF6E76"/>
    <w:rsid w:val="00DA40BE"/>
    <w:rsid w:val="00E73E3F"/>
    <w:rsid w:val="00EB6E32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F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FFD"/>
    <w:rPr>
      <w:sz w:val="20"/>
      <w:szCs w:val="20"/>
    </w:rPr>
  </w:style>
  <w:style w:type="paragraph" w:styleId="a7">
    <w:name w:val="List Paragraph"/>
    <w:basedOn w:val="a"/>
    <w:uiPriority w:val="34"/>
    <w:qFormat/>
    <w:rsid w:val="00EB6E3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78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F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FFD"/>
    <w:rPr>
      <w:sz w:val="20"/>
      <w:szCs w:val="20"/>
    </w:rPr>
  </w:style>
  <w:style w:type="paragraph" w:styleId="a7">
    <w:name w:val="List Paragraph"/>
    <w:basedOn w:val="a"/>
    <w:uiPriority w:val="34"/>
    <w:qFormat/>
    <w:rsid w:val="00EB6E3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7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>hcjh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2016-02-26T02:54:00Z</cp:lastPrinted>
  <dcterms:created xsi:type="dcterms:W3CDTF">2017-04-13T07:05:00Z</dcterms:created>
  <dcterms:modified xsi:type="dcterms:W3CDTF">2017-04-13T07:05:00Z</dcterms:modified>
</cp:coreProperties>
</file>